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CC6E2" w14:textId="77777777"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14:paraId="126CC6E3" w14:textId="3CEBD7AD"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86067C">
        <w:rPr>
          <w:b/>
          <w:snapToGrid w:val="0"/>
          <w:color w:val="000000"/>
          <w:sz w:val="24"/>
        </w:rPr>
        <w:t>8</w:t>
      </w:r>
      <w:r w:rsidR="004A36B2">
        <w:rPr>
          <w:b/>
          <w:snapToGrid w:val="0"/>
          <w:color w:val="000000"/>
          <w:sz w:val="24"/>
        </w:rPr>
        <w:t xml:space="preserve"> rev1</w:t>
      </w:r>
    </w:p>
    <w:p w14:paraId="126CC6E4" w14:textId="77777777"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14:paraId="126CC6E5" w14:textId="77777777"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14:paraId="126CC6E6" w14:textId="77777777" w:rsidR="00D54E12" w:rsidRPr="006D5CB2" w:rsidRDefault="00D54E12" w:rsidP="0038551D">
      <w:pPr>
        <w:pBdr>
          <w:top w:val="single" w:sz="12" w:space="1" w:color="auto"/>
        </w:pBdr>
        <w:spacing w:after="0" w:line="240" w:lineRule="auto"/>
        <w:rPr>
          <w:sz w:val="20"/>
        </w:rPr>
      </w:pPr>
    </w:p>
    <w:p w14:paraId="126CC6E7" w14:textId="77777777"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14:paraId="126CC6E8" w14:textId="2FE93C19"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025E48">
        <w:rPr>
          <w:color w:val="FF0000"/>
          <w:sz w:val="20"/>
        </w:rPr>
        <w:t>6</w:t>
      </w:r>
      <w:r w:rsidRPr="005F25F6">
        <w:rPr>
          <w:color w:val="FF0000"/>
          <w:sz w:val="20"/>
        </w:rPr>
        <w:t xml:space="preserve"> and </w:t>
      </w:r>
      <w:r w:rsidR="0062376F">
        <w:rPr>
          <w:color w:val="FF0000"/>
          <w:sz w:val="20"/>
        </w:rPr>
        <w:t>7</w:t>
      </w:r>
      <w:r w:rsidR="0026327D" w:rsidRPr="005F25F6">
        <w:rPr>
          <w:color w:val="FF0000"/>
          <w:sz w:val="20"/>
        </w:rPr>
        <w:t>-1</w:t>
      </w:r>
      <w:r w:rsidR="0024310D">
        <w:rPr>
          <w:color w:val="FF0000"/>
          <w:sz w:val="20"/>
        </w:rPr>
        <w:t>1</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14:paraId="126CC6E9" w14:textId="77777777"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14:paraId="126CC6EA" w14:textId="77777777" w:rsidR="0012010D" w:rsidRPr="004023B2" w:rsidRDefault="0012010D" w:rsidP="004023B2">
      <w:pPr>
        <w:spacing w:after="0" w:line="240" w:lineRule="auto"/>
        <w:ind w:left="2410" w:hanging="2410"/>
        <w:rPr>
          <w:rFonts w:eastAsia="Batang" w:cs="Arial"/>
          <w:sz w:val="20"/>
        </w:rPr>
      </w:pPr>
    </w:p>
    <w:p w14:paraId="126CC6EB" w14:textId="77777777"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14:paraId="126CC6EC" w14:textId="15B4EAF3"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DD4BCE">
        <w:rPr>
          <w:rFonts w:eastAsia="Batang" w:cs="Arial"/>
          <w:b/>
          <w:sz w:val="20"/>
        </w:rPr>
        <w:t>April</w:t>
      </w:r>
      <w:r w:rsidR="009B7B62">
        <w:rPr>
          <w:rFonts w:eastAsia="Batang" w:cs="Arial"/>
          <w:b/>
          <w:sz w:val="20"/>
        </w:rPr>
        <w:t xml:space="preserve"> </w:t>
      </w:r>
      <w:r w:rsidR="00DD4BCE">
        <w:rPr>
          <w:rFonts w:eastAsia="Batang" w:cs="Arial"/>
          <w:b/>
          <w:sz w:val="20"/>
        </w:rPr>
        <w:t>3</w:t>
      </w:r>
      <w:r w:rsidR="00DD4BCE" w:rsidRPr="00DD4BCE">
        <w:rPr>
          <w:rFonts w:eastAsia="Batang" w:cs="Arial"/>
          <w:b/>
          <w:sz w:val="20"/>
          <w:vertAlign w:val="superscript"/>
        </w:rPr>
        <w:t>rd</w:t>
      </w:r>
      <w:r w:rsidRPr="004023B2">
        <w:rPr>
          <w:rFonts w:eastAsia="Batang" w:cs="Arial"/>
          <w:b/>
          <w:sz w:val="20"/>
        </w:rPr>
        <w:t>, 201</w:t>
      </w:r>
      <w:r w:rsidR="00DD4BCE">
        <w:rPr>
          <w:rFonts w:eastAsia="Batang" w:cs="Arial"/>
          <w:b/>
          <w:sz w:val="20"/>
        </w:rPr>
        <w:t>8</w:t>
      </w:r>
      <w:r w:rsidRPr="004023B2">
        <w:rPr>
          <w:rFonts w:eastAsia="Batang" w:cs="Arial"/>
          <w:b/>
          <w:sz w:val="20"/>
        </w:rPr>
        <w:t xml:space="preserve"> (23:59 CE</w:t>
      </w:r>
      <w:r w:rsidR="00B34CBC">
        <w:rPr>
          <w:rFonts w:eastAsia="Batang" w:cs="Arial"/>
          <w:b/>
          <w:sz w:val="20"/>
        </w:rPr>
        <w:t>S</w:t>
      </w:r>
      <w:bookmarkStart w:id="0" w:name="_GoBack"/>
      <w:bookmarkEnd w:id="0"/>
      <w:r w:rsidRPr="004023B2">
        <w:rPr>
          <w:rFonts w:eastAsia="Batang" w:cs="Arial"/>
          <w:b/>
          <w:sz w:val="20"/>
        </w:rPr>
        <w:t>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14:paraId="126CC6ED" w14:textId="77777777"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27"/>
        <w:gridCol w:w="9329"/>
      </w:tblGrid>
      <w:tr w:rsidR="001D202E" w:rsidRPr="001D202E" w14:paraId="126CC6F0" w14:textId="77777777" w:rsidTr="00E07919">
        <w:trPr>
          <w:trHeight w:val="20"/>
        </w:trPr>
        <w:tc>
          <w:tcPr>
            <w:tcW w:w="827" w:type="dxa"/>
            <w:shd w:val="clear" w:color="auto" w:fill="auto"/>
            <w:vAlign w:val="center"/>
            <w:hideMark/>
          </w:tcPr>
          <w:p w14:paraId="126CC6EE" w14:textId="77777777"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14:paraId="126CC6EF" w14:textId="131E394B"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0276A6">
              <w:rPr>
                <w:rFonts w:cs="Arial"/>
                <w:bCs/>
                <w:sz w:val="20"/>
              </w:rPr>
              <w:t>April</w:t>
            </w:r>
            <w:r w:rsidR="004C2242" w:rsidRPr="006B6244">
              <w:rPr>
                <w:rFonts w:cs="Arial"/>
                <w:bCs/>
                <w:sz w:val="20"/>
              </w:rPr>
              <w:t xml:space="preserve"> </w:t>
            </w:r>
            <w:r w:rsidR="000276A6">
              <w:rPr>
                <w:rFonts w:cs="Arial"/>
                <w:bCs/>
                <w:sz w:val="20"/>
              </w:rPr>
              <w:t>9</w:t>
            </w:r>
            <w:r w:rsidR="00ED0981" w:rsidRPr="006B6244">
              <w:rPr>
                <w:rFonts w:cs="Arial"/>
                <w:bCs/>
                <w:sz w:val="20"/>
                <w:vertAlign w:val="superscript"/>
              </w:rPr>
              <w:t>th</w:t>
            </w:r>
            <w:r w:rsidRPr="006B6244">
              <w:rPr>
                <w:rFonts w:cs="Arial"/>
                <w:bCs/>
                <w:sz w:val="20"/>
              </w:rPr>
              <w:t>, at 9:00 hours</w:t>
            </w:r>
          </w:p>
        </w:tc>
      </w:tr>
      <w:tr w:rsidR="00EE1AD4" w:rsidRPr="007135C3" w14:paraId="126CC6F3" w14:textId="77777777" w:rsidTr="00E07919">
        <w:trPr>
          <w:trHeight w:val="20"/>
        </w:trPr>
        <w:tc>
          <w:tcPr>
            <w:tcW w:w="827" w:type="dxa"/>
            <w:shd w:val="clear" w:color="auto" w:fill="auto"/>
            <w:vAlign w:val="center"/>
            <w:hideMark/>
          </w:tcPr>
          <w:p w14:paraId="126CC6F1"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14:paraId="126CC6F2" w14:textId="77777777"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14:paraId="126CC6F6" w14:textId="77777777" w:rsidTr="00E07919">
        <w:trPr>
          <w:trHeight w:val="20"/>
        </w:trPr>
        <w:tc>
          <w:tcPr>
            <w:tcW w:w="827" w:type="dxa"/>
            <w:shd w:val="clear" w:color="auto" w:fill="auto"/>
            <w:vAlign w:val="center"/>
            <w:hideMark/>
          </w:tcPr>
          <w:p w14:paraId="126CC6F4"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14:paraId="126CC6F5"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14:paraId="126CC6F9" w14:textId="77777777" w:rsidTr="00E07919">
        <w:trPr>
          <w:trHeight w:val="20"/>
        </w:trPr>
        <w:tc>
          <w:tcPr>
            <w:tcW w:w="827" w:type="dxa"/>
            <w:shd w:val="clear" w:color="auto" w:fill="auto"/>
            <w:vAlign w:val="center"/>
            <w:hideMark/>
          </w:tcPr>
          <w:p w14:paraId="126CC6F7"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14:paraId="126CC6F8"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14:paraId="126CC6FC" w14:textId="77777777" w:rsidTr="00E07919">
        <w:trPr>
          <w:trHeight w:val="20"/>
        </w:trPr>
        <w:tc>
          <w:tcPr>
            <w:tcW w:w="827" w:type="dxa"/>
            <w:shd w:val="clear" w:color="auto" w:fill="auto"/>
            <w:vAlign w:val="center"/>
            <w:hideMark/>
          </w:tcPr>
          <w:p w14:paraId="126CC6FA" w14:textId="77777777" w:rsidR="00EE1AD4" w:rsidRPr="001624E1" w:rsidRDefault="00025E48"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14:paraId="126CC6FB" w14:textId="77777777"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14:paraId="126CC6FF" w14:textId="77777777" w:rsidTr="00E07919">
        <w:trPr>
          <w:trHeight w:val="20"/>
        </w:trPr>
        <w:tc>
          <w:tcPr>
            <w:tcW w:w="827" w:type="dxa"/>
            <w:shd w:val="clear" w:color="auto" w:fill="auto"/>
            <w:vAlign w:val="center"/>
          </w:tcPr>
          <w:p w14:paraId="126CC6FD"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14:paraId="126CC6FE"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14:paraId="126CC702" w14:textId="77777777" w:rsidTr="00E07919">
        <w:trPr>
          <w:trHeight w:val="20"/>
        </w:trPr>
        <w:tc>
          <w:tcPr>
            <w:tcW w:w="827" w:type="dxa"/>
            <w:shd w:val="clear" w:color="auto" w:fill="auto"/>
            <w:vAlign w:val="center"/>
          </w:tcPr>
          <w:p w14:paraId="126CC700" w14:textId="77777777"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14:paraId="126CC701"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14:paraId="126CC705" w14:textId="77777777" w:rsidTr="00E07919">
        <w:trPr>
          <w:trHeight w:val="20"/>
        </w:trPr>
        <w:tc>
          <w:tcPr>
            <w:tcW w:w="827" w:type="dxa"/>
            <w:shd w:val="clear" w:color="auto" w:fill="auto"/>
            <w:vAlign w:val="center"/>
          </w:tcPr>
          <w:p w14:paraId="126CC703" w14:textId="77777777" w:rsidR="008E3CA3" w:rsidRPr="006B6244" w:rsidRDefault="00025E48" w:rsidP="008E32AE">
            <w:pPr>
              <w:pStyle w:val="Heading"/>
              <w:tabs>
                <w:tab w:val="left" w:pos="7200"/>
              </w:tabs>
              <w:spacing w:before="40" w:after="40" w:line="240" w:lineRule="auto"/>
              <w:ind w:left="57" w:right="57" w:firstLine="0"/>
              <w:rPr>
                <w:rFonts w:cs="Arial"/>
                <w:b w:val="0"/>
                <w:bCs/>
                <w:sz w:val="20"/>
              </w:rPr>
            </w:pPr>
            <w:r w:rsidRPr="006B6244">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14:paraId="126CC704" w14:textId="77777777"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14:paraId="126CC70A" w14:textId="77777777" w:rsidTr="00E07919">
        <w:trPr>
          <w:trHeight w:val="20"/>
        </w:trPr>
        <w:tc>
          <w:tcPr>
            <w:tcW w:w="827" w:type="dxa"/>
            <w:shd w:val="clear" w:color="auto" w:fill="auto"/>
            <w:vAlign w:val="center"/>
            <w:hideMark/>
          </w:tcPr>
          <w:p w14:paraId="126CC706"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6</w:t>
            </w:r>
          </w:p>
        </w:tc>
        <w:tc>
          <w:tcPr>
            <w:tcW w:w="9329" w:type="dxa"/>
            <w:shd w:val="clear" w:color="auto" w:fill="auto"/>
            <w:vAlign w:val="center"/>
            <w:hideMark/>
          </w:tcPr>
          <w:p w14:paraId="126CC707"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p w14:paraId="126CC709" w14:textId="2A2AF500" w:rsidR="0019511C" w:rsidRPr="00C24562" w:rsidRDefault="0019511C" w:rsidP="00C24562">
            <w:pPr>
              <w:pStyle w:val="Heading"/>
              <w:numPr>
                <w:ilvl w:val="0"/>
                <w:numId w:val="7"/>
              </w:numPr>
              <w:tabs>
                <w:tab w:val="left" w:pos="7200"/>
              </w:tabs>
              <w:spacing w:before="40" w:after="40" w:line="240" w:lineRule="auto"/>
              <w:ind w:right="57"/>
              <w:rPr>
                <w:rFonts w:cs="Arial"/>
                <w:b w:val="0"/>
                <w:bCs/>
                <w:sz w:val="20"/>
              </w:rPr>
            </w:pPr>
            <w:r w:rsidRPr="006B6244">
              <w:rPr>
                <w:rFonts w:cs="Arial"/>
                <w:b w:val="0"/>
                <w:bCs/>
                <w:sz w:val="20"/>
              </w:rPr>
              <w:t>IETF dependencies</w:t>
            </w:r>
          </w:p>
        </w:tc>
      </w:tr>
      <w:tr w:rsidR="008E3CA3" w:rsidRPr="007135C3" w14:paraId="126CC70D" w14:textId="77777777" w:rsidTr="00E07919">
        <w:trPr>
          <w:trHeight w:val="20"/>
        </w:trPr>
        <w:tc>
          <w:tcPr>
            <w:tcW w:w="827" w:type="dxa"/>
            <w:shd w:val="clear" w:color="auto" w:fill="auto"/>
            <w:vAlign w:val="center"/>
            <w:hideMark/>
          </w:tcPr>
          <w:p w14:paraId="126CC70B" w14:textId="77777777"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7</w:t>
            </w:r>
          </w:p>
        </w:tc>
        <w:tc>
          <w:tcPr>
            <w:tcW w:w="9329" w:type="dxa"/>
            <w:shd w:val="clear" w:color="auto" w:fill="auto"/>
            <w:vAlign w:val="center"/>
            <w:hideMark/>
          </w:tcPr>
          <w:p w14:paraId="126CC70C" w14:textId="77777777"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14:paraId="126CC710" w14:textId="77777777" w:rsidTr="00E07919">
        <w:trPr>
          <w:trHeight w:val="20"/>
        </w:trPr>
        <w:tc>
          <w:tcPr>
            <w:tcW w:w="827" w:type="dxa"/>
            <w:shd w:val="clear" w:color="auto" w:fill="auto"/>
            <w:vAlign w:val="center"/>
            <w:hideMark/>
          </w:tcPr>
          <w:p w14:paraId="126CC70E"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14:paraId="126CC70F"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126CC713" w14:textId="77777777" w:rsidTr="00E07919">
        <w:trPr>
          <w:trHeight w:val="20"/>
        </w:trPr>
        <w:tc>
          <w:tcPr>
            <w:tcW w:w="827" w:type="dxa"/>
            <w:shd w:val="clear" w:color="auto" w:fill="auto"/>
            <w:vAlign w:val="center"/>
            <w:hideMark/>
          </w:tcPr>
          <w:p w14:paraId="126CC711"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14:paraId="126CC712" w14:textId="77777777"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14:paraId="126CC716" w14:textId="77777777" w:rsidTr="00E07919">
        <w:trPr>
          <w:trHeight w:val="20"/>
        </w:trPr>
        <w:tc>
          <w:tcPr>
            <w:tcW w:w="827" w:type="dxa"/>
            <w:shd w:val="clear" w:color="auto" w:fill="auto"/>
            <w:vAlign w:val="center"/>
            <w:hideMark/>
          </w:tcPr>
          <w:p w14:paraId="126CC714"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14:paraId="126CC715"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ED0981">
              <w:rPr>
                <w:rFonts w:cs="Arial"/>
                <w:b w:val="0"/>
                <w:sz w:val="20"/>
              </w:rPr>
              <w:t>4</w:t>
            </w:r>
            <w:r w:rsidRPr="001624E1">
              <w:rPr>
                <w:rFonts w:cs="Arial"/>
                <w:b w:val="0"/>
                <w:sz w:val="20"/>
              </w:rPr>
              <w:t xml:space="preserve"> and earlier</w:t>
            </w:r>
          </w:p>
        </w:tc>
      </w:tr>
      <w:tr w:rsidR="008E3CA3" w:rsidRPr="007135C3" w14:paraId="126CC719" w14:textId="77777777" w:rsidTr="00E07919">
        <w:trPr>
          <w:trHeight w:val="20"/>
        </w:trPr>
        <w:tc>
          <w:tcPr>
            <w:tcW w:w="827" w:type="dxa"/>
            <w:shd w:val="clear" w:color="auto" w:fill="auto"/>
            <w:vAlign w:val="center"/>
            <w:hideMark/>
          </w:tcPr>
          <w:p w14:paraId="126CC717" w14:textId="7777777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14:paraId="126CC718"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14:paraId="126CC71C" w14:textId="77777777" w:rsidTr="00E07919">
        <w:trPr>
          <w:trHeight w:val="20"/>
        </w:trPr>
        <w:tc>
          <w:tcPr>
            <w:tcW w:w="827" w:type="dxa"/>
            <w:shd w:val="clear" w:color="auto" w:fill="auto"/>
            <w:vAlign w:val="center"/>
          </w:tcPr>
          <w:p w14:paraId="126CC71A" w14:textId="77777777"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14:paraId="126CC71B"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7C2FFA" w:rsidRPr="007135C3" w14:paraId="126CC71F" w14:textId="77777777" w:rsidTr="00E07919">
        <w:trPr>
          <w:trHeight w:val="20"/>
        </w:trPr>
        <w:tc>
          <w:tcPr>
            <w:tcW w:w="827" w:type="dxa"/>
            <w:shd w:val="clear" w:color="auto" w:fill="auto"/>
            <w:vAlign w:val="center"/>
          </w:tcPr>
          <w:p w14:paraId="126CC71D" w14:textId="77777777"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w:t>
            </w:r>
            <w:r>
              <w:rPr>
                <w:rFonts w:cs="Arial"/>
                <w:b w:val="0"/>
                <w:bCs/>
                <w:color w:val="000000"/>
                <w:sz w:val="20"/>
              </w:rPr>
              <w:t>6</w:t>
            </w:r>
          </w:p>
        </w:tc>
        <w:tc>
          <w:tcPr>
            <w:tcW w:w="9329" w:type="dxa"/>
            <w:shd w:val="clear" w:color="auto" w:fill="auto"/>
            <w:vAlign w:val="center"/>
          </w:tcPr>
          <w:p w14:paraId="126CC71E" w14:textId="77777777"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8E3CA3" w:rsidRPr="007135C3" w14:paraId="126CC725" w14:textId="77777777" w:rsidTr="00E07919">
        <w:trPr>
          <w:trHeight w:val="20"/>
        </w:trPr>
        <w:tc>
          <w:tcPr>
            <w:tcW w:w="827" w:type="dxa"/>
            <w:shd w:val="clear" w:color="auto" w:fill="auto"/>
            <w:vAlign w:val="center"/>
            <w:hideMark/>
          </w:tcPr>
          <w:p w14:paraId="126CC723" w14:textId="60D27327"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w:t>
            </w:r>
            <w:r w:rsidR="003D18DF">
              <w:rPr>
                <w:rFonts w:cs="Arial"/>
                <w:b w:val="0"/>
                <w:bCs/>
                <w:color w:val="000000"/>
                <w:sz w:val="20"/>
              </w:rPr>
              <w:t>7</w:t>
            </w:r>
          </w:p>
        </w:tc>
        <w:tc>
          <w:tcPr>
            <w:tcW w:w="9329" w:type="dxa"/>
            <w:shd w:val="clear" w:color="auto" w:fill="auto"/>
            <w:vAlign w:val="center"/>
            <w:hideMark/>
          </w:tcPr>
          <w:p w14:paraId="126CC724"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sidR="00DB799B">
              <w:rPr>
                <w:rFonts w:cs="Arial"/>
                <w:b w:val="0"/>
                <w:bCs/>
                <w:color w:val="000000"/>
                <w:sz w:val="20"/>
              </w:rPr>
              <w:t xml:space="preserve"> New Work Items and Study Items</w:t>
            </w:r>
          </w:p>
        </w:tc>
      </w:tr>
      <w:tr w:rsidR="008E3CA3" w:rsidRPr="007135C3" w14:paraId="126CC728" w14:textId="77777777" w:rsidTr="00E07919">
        <w:trPr>
          <w:trHeight w:val="20"/>
        </w:trPr>
        <w:tc>
          <w:tcPr>
            <w:tcW w:w="827" w:type="dxa"/>
            <w:shd w:val="clear" w:color="auto" w:fill="auto"/>
            <w:vAlign w:val="center"/>
            <w:hideMark/>
          </w:tcPr>
          <w:p w14:paraId="126CC726" w14:textId="4CB4C4A5"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w:t>
            </w:r>
            <w:r w:rsidR="003D18DF">
              <w:rPr>
                <w:rFonts w:cs="Arial"/>
                <w:b w:val="0"/>
                <w:bCs/>
                <w:color w:val="000000"/>
                <w:sz w:val="20"/>
              </w:rPr>
              <w:t>8</w:t>
            </w:r>
          </w:p>
        </w:tc>
        <w:tc>
          <w:tcPr>
            <w:tcW w:w="9329" w:type="dxa"/>
            <w:shd w:val="clear" w:color="auto" w:fill="auto"/>
            <w:vAlign w:val="center"/>
            <w:hideMark/>
          </w:tcPr>
          <w:p w14:paraId="126CC727"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sidR="00E07919">
              <w:rPr>
                <w:rFonts w:cs="Arial"/>
                <w:b w:val="0"/>
                <w:bCs/>
                <w:color w:val="000000"/>
                <w:sz w:val="20"/>
              </w:rPr>
              <w:t>er Business</w:t>
            </w:r>
          </w:p>
        </w:tc>
      </w:tr>
      <w:tr w:rsidR="008E3CA3" w:rsidRPr="007135C3" w14:paraId="126CC72B" w14:textId="77777777" w:rsidTr="00E07919">
        <w:trPr>
          <w:trHeight w:val="20"/>
        </w:trPr>
        <w:tc>
          <w:tcPr>
            <w:tcW w:w="827" w:type="dxa"/>
            <w:shd w:val="clear" w:color="auto" w:fill="auto"/>
            <w:vAlign w:val="center"/>
            <w:hideMark/>
          </w:tcPr>
          <w:p w14:paraId="126CC729" w14:textId="7E0F0886"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3D18DF">
              <w:rPr>
                <w:rFonts w:cs="Arial"/>
                <w:b w:val="0"/>
                <w:bCs/>
                <w:color w:val="000000"/>
                <w:sz w:val="20"/>
              </w:rPr>
              <w:t>9</w:t>
            </w:r>
          </w:p>
        </w:tc>
        <w:tc>
          <w:tcPr>
            <w:tcW w:w="9329" w:type="dxa"/>
            <w:shd w:val="clear" w:color="auto" w:fill="auto"/>
            <w:vAlign w:val="center"/>
            <w:hideMark/>
          </w:tcPr>
          <w:p w14:paraId="126CC72A"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E3CA3" w:rsidRPr="007135C3" w14:paraId="126CC72E" w14:textId="77777777" w:rsidTr="00E07919">
        <w:trPr>
          <w:trHeight w:val="20"/>
        </w:trPr>
        <w:tc>
          <w:tcPr>
            <w:tcW w:w="827" w:type="dxa"/>
            <w:shd w:val="clear" w:color="auto" w:fill="auto"/>
            <w:vAlign w:val="center"/>
            <w:hideMark/>
          </w:tcPr>
          <w:p w14:paraId="126CC72C" w14:textId="77777777" w:rsidR="008E3CA3" w:rsidRPr="001624E1" w:rsidRDefault="0027376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14:paraId="126CC72D" w14:textId="77777777"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8E3CA3" w:rsidRPr="007135C3" w14:paraId="126CC731" w14:textId="77777777" w:rsidTr="00E07919">
        <w:trPr>
          <w:trHeight w:val="20"/>
        </w:trPr>
        <w:tc>
          <w:tcPr>
            <w:tcW w:w="827" w:type="dxa"/>
            <w:shd w:val="clear" w:color="auto" w:fill="auto"/>
            <w:vAlign w:val="center"/>
            <w:hideMark/>
          </w:tcPr>
          <w:p w14:paraId="126CC72F" w14:textId="77777777"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.1</w:t>
            </w:r>
          </w:p>
        </w:tc>
        <w:tc>
          <w:tcPr>
            <w:tcW w:w="9329" w:type="dxa"/>
            <w:shd w:val="clear" w:color="auto" w:fill="auto"/>
            <w:vAlign w:val="center"/>
            <w:hideMark/>
          </w:tcPr>
          <w:p w14:paraId="126CC730"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14:paraId="126CC734" w14:textId="77777777" w:rsidTr="00E07919">
        <w:trPr>
          <w:trHeight w:val="20"/>
        </w:trPr>
        <w:tc>
          <w:tcPr>
            <w:tcW w:w="827" w:type="dxa"/>
            <w:shd w:val="clear" w:color="auto" w:fill="auto"/>
            <w:vAlign w:val="center"/>
            <w:hideMark/>
          </w:tcPr>
          <w:p w14:paraId="126CC732" w14:textId="77777777"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.2</w:t>
            </w:r>
          </w:p>
        </w:tc>
        <w:tc>
          <w:tcPr>
            <w:tcW w:w="9329" w:type="dxa"/>
            <w:shd w:val="clear" w:color="auto" w:fill="auto"/>
            <w:vAlign w:val="center"/>
            <w:hideMark/>
          </w:tcPr>
          <w:p w14:paraId="126CC733" w14:textId="77777777"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E3CA3" w:rsidRPr="007135C3" w14:paraId="126CC737" w14:textId="77777777" w:rsidTr="00E07919">
        <w:trPr>
          <w:trHeight w:val="20"/>
        </w:trPr>
        <w:tc>
          <w:tcPr>
            <w:tcW w:w="827" w:type="dxa"/>
            <w:shd w:val="clear" w:color="auto" w:fill="auto"/>
            <w:vAlign w:val="center"/>
            <w:hideMark/>
          </w:tcPr>
          <w:p w14:paraId="126CC735" w14:textId="77777777"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.3</w:t>
            </w:r>
          </w:p>
        </w:tc>
        <w:tc>
          <w:tcPr>
            <w:tcW w:w="9329" w:type="dxa"/>
            <w:shd w:val="clear" w:color="auto" w:fill="auto"/>
            <w:vAlign w:val="center"/>
            <w:hideMark/>
          </w:tcPr>
          <w:p w14:paraId="126CC736" w14:textId="77777777"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8E3CA3" w:rsidRPr="007135C3" w14:paraId="126CC73A" w14:textId="77777777" w:rsidTr="00E07919">
        <w:trPr>
          <w:trHeight w:val="20"/>
        </w:trPr>
        <w:tc>
          <w:tcPr>
            <w:tcW w:w="827" w:type="dxa"/>
            <w:shd w:val="clear" w:color="auto" w:fill="auto"/>
            <w:vAlign w:val="center"/>
            <w:hideMark/>
          </w:tcPr>
          <w:p w14:paraId="126CC738" w14:textId="77777777"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.4</w:t>
            </w:r>
          </w:p>
        </w:tc>
        <w:tc>
          <w:tcPr>
            <w:tcW w:w="9329" w:type="dxa"/>
            <w:shd w:val="clear" w:color="auto" w:fill="auto"/>
            <w:vAlign w:val="center"/>
            <w:hideMark/>
          </w:tcPr>
          <w:p w14:paraId="126CC739" w14:textId="77777777"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7622D" w:rsidRPr="0077622D" w14:paraId="126CC73D" w14:textId="77777777" w:rsidTr="00E07919">
        <w:trPr>
          <w:trHeight w:val="20"/>
        </w:trPr>
        <w:tc>
          <w:tcPr>
            <w:tcW w:w="827" w:type="dxa"/>
            <w:shd w:val="clear" w:color="auto" w:fill="auto"/>
            <w:vAlign w:val="center"/>
          </w:tcPr>
          <w:p w14:paraId="126CC73B" w14:textId="77777777" w:rsidR="00ED0981" w:rsidRPr="006B6244" w:rsidRDefault="00273763" w:rsidP="00ED0981">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ED0981" w:rsidRPr="006B6244">
              <w:rPr>
                <w:rFonts w:cs="Arial"/>
                <w:b w:val="0"/>
                <w:bCs/>
                <w:sz w:val="20"/>
              </w:rPr>
              <w:t>.5</w:t>
            </w:r>
          </w:p>
        </w:tc>
        <w:tc>
          <w:tcPr>
            <w:tcW w:w="9329" w:type="dxa"/>
            <w:shd w:val="clear" w:color="auto" w:fill="auto"/>
            <w:vAlign w:val="center"/>
          </w:tcPr>
          <w:p w14:paraId="126CC73C" w14:textId="77777777" w:rsidR="00ED0981" w:rsidRPr="006B6244" w:rsidRDefault="00ED0981" w:rsidP="00ED098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sidR="0077622D" w:rsidRPr="006B6244">
              <w:rPr>
                <w:rFonts w:cs="Arial"/>
                <w:b w:val="0"/>
                <w:sz w:val="20"/>
              </w:rPr>
              <w:t>4</w:t>
            </w:r>
            <w:r w:rsidRPr="006B6244">
              <w:rPr>
                <w:rFonts w:cs="Arial"/>
                <w:b w:val="0"/>
                <w:sz w:val="20"/>
              </w:rPr>
              <w:t xml:space="preserve"> and earlier</w:t>
            </w:r>
          </w:p>
        </w:tc>
      </w:tr>
      <w:tr w:rsidR="001D202E" w:rsidRPr="0077622D" w14:paraId="126CC740" w14:textId="77777777" w:rsidTr="00DE1524">
        <w:trPr>
          <w:trHeight w:val="20"/>
        </w:trPr>
        <w:tc>
          <w:tcPr>
            <w:tcW w:w="827" w:type="dxa"/>
            <w:shd w:val="clear" w:color="auto" w:fill="auto"/>
            <w:vAlign w:val="center"/>
          </w:tcPr>
          <w:p w14:paraId="126CC73E" w14:textId="77777777" w:rsidR="001D202E" w:rsidRPr="006B6244" w:rsidRDefault="0027376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1D202E" w:rsidRPr="006B6244">
              <w:rPr>
                <w:rFonts w:cs="Arial"/>
                <w:b w:val="0"/>
                <w:bCs/>
                <w:sz w:val="20"/>
              </w:rPr>
              <w:t>.</w:t>
            </w:r>
            <w:r w:rsidRPr="006B6244">
              <w:rPr>
                <w:rFonts w:cs="Arial"/>
                <w:b w:val="0"/>
                <w:bCs/>
                <w:sz w:val="20"/>
              </w:rPr>
              <w:t>6</w:t>
            </w:r>
          </w:p>
        </w:tc>
        <w:tc>
          <w:tcPr>
            <w:tcW w:w="9329" w:type="dxa"/>
            <w:shd w:val="clear" w:color="auto" w:fill="auto"/>
            <w:vAlign w:val="center"/>
          </w:tcPr>
          <w:p w14:paraId="126CC73F" w14:textId="77777777"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ED0981" w:rsidRPr="000A4190" w14:paraId="126CC743" w14:textId="77777777" w:rsidTr="00C733D7">
        <w:trPr>
          <w:trHeight w:val="20"/>
        </w:trPr>
        <w:tc>
          <w:tcPr>
            <w:tcW w:w="827" w:type="dxa"/>
            <w:shd w:val="clear" w:color="auto" w:fill="auto"/>
            <w:vAlign w:val="center"/>
          </w:tcPr>
          <w:p w14:paraId="126CC741" w14:textId="77777777" w:rsidR="00ED098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5C547D">
              <w:rPr>
                <w:rFonts w:cs="Arial"/>
                <w:b w:val="0"/>
                <w:bCs/>
                <w:color w:val="000000"/>
                <w:sz w:val="20"/>
              </w:rPr>
              <w:t>.</w:t>
            </w:r>
            <w:r>
              <w:rPr>
                <w:rFonts w:cs="Arial"/>
                <w:b w:val="0"/>
                <w:bCs/>
                <w:color w:val="000000"/>
                <w:sz w:val="20"/>
              </w:rPr>
              <w:t>7</w:t>
            </w:r>
          </w:p>
        </w:tc>
        <w:tc>
          <w:tcPr>
            <w:tcW w:w="9329" w:type="dxa"/>
            <w:shd w:val="clear" w:color="auto" w:fill="auto"/>
            <w:vAlign w:val="center"/>
          </w:tcPr>
          <w:p w14:paraId="126CC742" w14:textId="77777777" w:rsidR="00ED0981" w:rsidRPr="00206A63" w:rsidRDefault="007C2FFA" w:rsidP="00226D0A">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ED0981" w:rsidRPr="000A4190" w14:paraId="126CC746" w14:textId="77777777" w:rsidTr="00E07919">
        <w:trPr>
          <w:trHeight w:val="20"/>
        </w:trPr>
        <w:tc>
          <w:tcPr>
            <w:tcW w:w="827" w:type="dxa"/>
            <w:shd w:val="clear" w:color="auto" w:fill="auto"/>
            <w:vAlign w:val="center"/>
          </w:tcPr>
          <w:p w14:paraId="126CC744" w14:textId="77777777" w:rsidR="00ED0981" w:rsidRPr="001624E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ED0981">
              <w:rPr>
                <w:rFonts w:cs="Arial"/>
                <w:b w:val="0"/>
                <w:bCs/>
                <w:color w:val="000000"/>
                <w:sz w:val="20"/>
              </w:rPr>
              <w:t>.</w:t>
            </w:r>
            <w:r>
              <w:rPr>
                <w:rFonts w:cs="Arial"/>
                <w:b w:val="0"/>
                <w:bCs/>
                <w:color w:val="000000"/>
                <w:sz w:val="20"/>
              </w:rPr>
              <w:t>8</w:t>
            </w:r>
          </w:p>
        </w:tc>
        <w:tc>
          <w:tcPr>
            <w:tcW w:w="9329" w:type="dxa"/>
            <w:shd w:val="clear" w:color="auto" w:fill="auto"/>
            <w:vAlign w:val="center"/>
          </w:tcPr>
          <w:p w14:paraId="126CC745" w14:textId="77777777" w:rsidR="00ED0981" w:rsidRPr="00206A63" w:rsidRDefault="00206A63" w:rsidP="00226D0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007C2FFA" w:rsidRPr="00206A63">
              <w:rPr>
                <w:rFonts w:cs="Arial"/>
                <w:b w:val="0"/>
                <w:bCs/>
                <w:color w:val="000000"/>
                <w:sz w:val="20"/>
              </w:rPr>
              <w:t>(Service Interactivity)</w:t>
            </w:r>
          </w:p>
        </w:tc>
      </w:tr>
      <w:tr w:rsidR="003676E2" w:rsidRPr="003676E2" w14:paraId="0070C540" w14:textId="77777777" w:rsidTr="00E07919">
        <w:trPr>
          <w:trHeight w:val="20"/>
        </w:trPr>
        <w:tc>
          <w:tcPr>
            <w:tcW w:w="827" w:type="dxa"/>
            <w:shd w:val="clear" w:color="auto" w:fill="auto"/>
            <w:vAlign w:val="center"/>
          </w:tcPr>
          <w:p w14:paraId="049E817C" w14:textId="38BC01B0" w:rsidR="00605EE6" w:rsidRPr="003676E2" w:rsidRDefault="00605EE6" w:rsidP="00605EE6">
            <w:pPr>
              <w:pStyle w:val="Heading"/>
              <w:tabs>
                <w:tab w:val="left" w:pos="7200"/>
              </w:tabs>
              <w:spacing w:before="40" w:after="40" w:line="240" w:lineRule="auto"/>
              <w:ind w:left="57" w:right="57" w:firstLine="0"/>
              <w:rPr>
                <w:rFonts w:cs="Arial"/>
                <w:b w:val="0"/>
                <w:bCs/>
                <w:sz w:val="20"/>
              </w:rPr>
            </w:pPr>
            <w:r w:rsidRPr="003676E2">
              <w:rPr>
                <w:rFonts w:cs="Arial"/>
                <w:b w:val="0"/>
                <w:bCs/>
                <w:sz w:val="20"/>
              </w:rPr>
              <w:t>8.9</w:t>
            </w:r>
          </w:p>
        </w:tc>
        <w:tc>
          <w:tcPr>
            <w:tcW w:w="9329" w:type="dxa"/>
            <w:shd w:val="clear" w:color="auto" w:fill="auto"/>
            <w:vAlign w:val="center"/>
          </w:tcPr>
          <w:p w14:paraId="4FDA3003" w14:textId="64761126" w:rsidR="00605EE6" w:rsidRPr="003676E2" w:rsidRDefault="00605EE6" w:rsidP="00605EE6">
            <w:pPr>
              <w:pStyle w:val="Heading"/>
              <w:tabs>
                <w:tab w:val="left" w:pos="7200"/>
              </w:tabs>
              <w:spacing w:before="40" w:after="40" w:line="240" w:lineRule="auto"/>
              <w:ind w:left="57" w:right="57" w:firstLine="0"/>
              <w:rPr>
                <w:rFonts w:cs="Arial"/>
                <w:b w:val="0"/>
                <w:bCs/>
                <w:sz w:val="20"/>
              </w:rPr>
            </w:pPr>
            <w:r w:rsidRPr="003676E2">
              <w:rPr>
                <w:rFonts w:cs="Arial"/>
                <w:b w:val="0"/>
                <w:bCs/>
                <w:sz w:val="20"/>
                <w:lang w:val="en-US"/>
              </w:rPr>
              <w:t>FRASE (FEC and ROHC Activation for GCSE over MBMS)</w:t>
            </w:r>
          </w:p>
        </w:tc>
      </w:tr>
      <w:tr w:rsidR="003676E2" w:rsidRPr="003676E2" w14:paraId="50860F27" w14:textId="77777777" w:rsidTr="00E07919">
        <w:trPr>
          <w:trHeight w:val="20"/>
        </w:trPr>
        <w:tc>
          <w:tcPr>
            <w:tcW w:w="827" w:type="dxa"/>
            <w:shd w:val="clear" w:color="auto" w:fill="auto"/>
            <w:vAlign w:val="center"/>
          </w:tcPr>
          <w:p w14:paraId="7953AB68" w14:textId="3438C72E" w:rsidR="005A2E51" w:rsidRPr="003676E2" w:rsidRDefault="005A2E51" w:rsidP="005A2E51">
            <w:pPr>
              <w:pStyle w:val="Heading"/>
              <w:tabs>
                <w:tab w:val="left" w:pos="7200"/>
              </w:tabs>
              <w:spacing w:before="40" w:after="40" w:line="240" w:lineRule="auto"/>
              <w:ind w:left="57" w:right="57" w:firstLine="0"/>
              <w:rPr>
                <w:rFonts w:cs="Arial"/>
                <w:b w:val="0"/>
                <w:bCs/>
                <w:sz w:val="20"/>
              </w:rPr>
            </w:pPr>
            <w:r w:rsidRPr="003676E2">
              <w:rPr>
                <w:rFonts w:cs="Arial"/>
                <w:b w:val="0"/>
                <w:bCs/>
                <w:sz w:val="20"/>
              </w:rPr>
              <w:t>8.10</w:t>
            </w:r>
          </w:p>
        </w:tc>
        <w:tc>
          <w:tcPr>
            <w:tcW w:w="9329" w:type="dxa"/>
            <w:shd w:val="clear" w:color="auto" w:fill="auto"/>
            <w:vAlign w:val="center"/>
          </w:tcPr>
          <w:p w14:paraId="19E3BAE8" w14:textId="4AACB42B" w:rsidR="005A2E51" w:rsidRPr="003676E2" w:rsidRDefault="005A2E51" w:rsidP="005A2E51">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CAPIF4xMB (New WID on Usage of CAPIF for xMB API)</w:t>
            </w:r>
          </w:p>
        </w:tc>
      </w:tr>
      <w:tr w:rsidR="005A2E51" w:rsidRPr="000A4190" w14:paraId="126CC749" w14:textId="77777777" w:rsidTr="00E07919">
        <w:trPr>
          <w:trHeight w:val="20"/>
        </w:trPr>
        <w:tc>
          <w:tcPr>
            <w:tcW w:w="827" w:type="dxa"/>
            <w:shd w:val="clear" w:color="auto" w:fill="auto"/>
            <w:vAlign w:val="center"/>
          </w:tcPr>
          <w:p w14:paraId="126CC747" w14:textId="38691B7E" w:rsidR="005A2E51" w:rsidRDefault="005A2E51" w:rsidP="005A2E5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w:t>
            </w:r>
            <w:r w:rsidR="00161121">
              <w:rPr>
                <w:rFonts w:cs="Arial"/>
                <w:b w:val="0"/>
                <w:bCs/>
                <w:color w:val="000000"/>
                <w:sz w:val="20"/>
              </w:rPr>
              <w:t>1</w:t>
            </w:r>
          </w:p>
        </w:tc>
        <w:tc>
          <w:tcPr>
            <w:tcW w:w="9329" w:type="dxa"/>
            <w:shd w:val="clear" w:color="auto" w:fill="auto"/>
            <w:vAlign w:val="center"/>
          </w:tcPr>
          <w:p w14:paraId="126CC748" w14:textId="77777777" w:rsidR="005A2E51" w:rsidRPr="001624E1" w:rsidRDefault="005A2E51" w:rsidP="005A2E51">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161121" w:rsidRPr="000A4190" w14:paraId="126CC74C" w14:textId="77777777" w:rsidTr="00E07919">
        <w:trPr>
          <w:trHeight w:val="20"/>
        </w:trPr>
        <w:tc>
          <w:tcPr>
            <w:tcW w:w="827" w:type="dxa"/>
            <w:shd w:val="clear" w:color="auto" w:fill="auto"/>
            <w:vAlign w:val="center"/>
          </w:tcPr>
          <w:p w14:paraId="126CC74A" w14:textId="74DBDD18"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8.12</w:t>
            </w:r>
          </w:p>
        </w:tc>
        <w:tc>
          <w:tcPr>
            <w:tcW w:w="9329" w:type="dxa"/>
            <w:shd w:val="clear" w:color="auto" w:fill="auto"/>
            <w:vAlign w:val="center"/>
          </w:tcPr>
          <w:p w14:paraId="126CC74B" w14:textId="77777777" w:rsidR="00161121" w:rsidRPr="00750A17" w:rsidRDefault="00161121" w:rsidP="00161121">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161121" w:rsidRPr="007135C3" w14:paraId="126CC752" w14:textId="77777777" w:rsidTr="00E07919">
        <w:trPr>
          <w:trHeight w:val="20"/>
        </w:trPr>
        <w:tc>
          <w:tcPr>
            <w:tcW w:w="827" w:type="dxa"/>
            <w:shd w:val="clear" w:color="auto" w:fill="auto"/>
            <w:vAlign w:val="center"/>
            <w:hideMark/>
          </w:tcPr>
          <w:p w14:paraId="126CC750" w14:textId="5A0189F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13</w:t>
            </w:r>
          </w:p>
        </w:tc>
        <w:tc>
          <w:tcPr>
            <w:tcW w:w="9329" w:type="dxa"/>
            <w:shd w:val="clear" w:color="auto" w:fill="auto"/>
            <w:vAlign w:val="center"/>
            <w:hideMark/>
          </w:tcPr>
          <w:p w14:paraId="126CC75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161121" w:rsidRPr="007135C3" w14:paraId="126CC755" w14:textId="77777777" w:rsidTr="00E07919">
        <w:trPr>
          <w:trHeight w:val="20"/>
        </w:trPr>
        <w:tc>
          <w:tcPr>
            <w:tcW w:w="827" w:type="dxa"/>
            <w:shd w:val="clear" w:color="auto" w:fill="auto"/>
            <w:vAlign w:val="center"/>
            <w:hideMark/>
          </w:tcPr>
          <w:p w14:paraId="126CC753" w14:textId="6B3600DE"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.1</w:t>
            </w:r>
            <w:r>
              <w:rPr>
                <w:rFonts w:cs="Arial"/>
                <w:b w:val="0"/>
                <w:bCs/>
                <w:color w:val="000000"/>
                <w:sz w:val="20"/>
              </w:rPr>
              <w:t>4</w:t>
            </w:r>
          </w:p>
        </w:tc>
        <w:tc>
          <w:tcPr>
            <w:tcW w:w="9329" w:type="dxa"/>
            <w:shd w:val="clear" w:color="auto" w:fill="auto"/>
            <w:vAlign w:val="center"/>
            <w:hideMark/>
          </w:tcPr>
          <w:p w14:paraId="126CC75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161121" w:rsidRPr="007135C3" w14:paraId="126CC758" w14:textId="77777777" w:rsidTr="00E07919">
        <w:trPr>
          <w:trHeight w:val="20"/>
        </w:trPr>
        <w:tc>
          <w:tcPr>
            <w:tcW w:w="827" w:type="dxa"/>
            <w:shd w:val="clear" w:color="auto" w:fill="auto"/>
            <w:vAlign w:val="center"/>
            <w:hideMark/>
          </w:tcPr>
          <w:p w14:paraId="126CC756" w14:textId="6204AD30"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15</w:t>
            </w:r>
          </w:p>
        </w:tc>
        <w:tc>
          <w:tcPr>
            <w:tcW w:w="9329" w:type="dxa"/>
            <w:shd w:val="clear" w:color="auto" w:fill="auto"/>
            <w:vAlign w:val="center"/>
            <w:hideMark/>
          </w:tcPr>
          <w:p w14:paraId="126CC757"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161121" w:rsidRPr="007135C3" w14:paraId="126CC75B" w14:textId="77777777" w:rsidTr="00E07919">
        <w:trPr>
          <w:trHeight w:val="20"/>
        </w:trPr>
        <w:tc>
          <w:tcPr>
            <w:tcW w:w="827" w:type="dxa"/>
            <w:shd w:val="clear" w:color="auto" w:fill="auto"/>
            <w:vAlign w:val="center"/>
            <w:hideMark/>
          </w:tcPr>
          <w:p w14:paraId="126CC759" w14:textId="6A5A4773"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16</w:t>
            </w:r>
          </w:p>
        </w:tc>
        <w:tc>
          <w:tcPr>
            <w:tcW w:w="9329" w:type="dxa"/>
            <w:shd w:val="clear" w:color="auto" w:fill="auto"/>
            <w:vAlign w:val="center"/>
            <w:hideMark/>
          </w:tcPr>
          <w:p w14:paraId="126CC75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161121" w:rsidRPr="007135C3" w14:paraId="126CC75E" w14:textId="77777777" w:rsidTr="00E07919">
        <w:trPr>
          <w:trHeight w:val="20"/>
        </w:trPr>
        <w:tc>
          <w:tcPr>
            <w:tcW w:w="827" w:type="dxa"/>
            <w:shd w:val="clear" w:color="auto" w:fill="auto"/>
            <w:vAlign w:val="center"/>
            <w:hideMark/>
          </w:tcPr>
          <w:p w14:paraId="126CC75C" w14:textId="10B88E51"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Pr="001624E1">
              <w:rPr>
                <w:rFonts w:cs="Arial"/>
                <w:b w:val="0"/>
                <w:bCs/>
                <w:color w:val="000000"/>
                <w:sz w:val="20"/>
              </w:rPr>
              <w:t>.</w:t>
            </w:r>
            <w:r>
              <w:rPr>
                <w:rFonts w:cs="Arial"/>
                <w:b w:val="0"/>
                <w:bCs/>
                <w:color w:val="000000"/>
                <w:sz w:val="20"/>
              </w:rPr>
              <w:t>17</w:t>
            </w:r>
          </w:p>
        </w:tc>
        <w:tc>
          <w:tcPr>
            <w:tcW w:w="9329" w:type="dxa"/>
            <w:shd w:val="clear" w:color="auto" w:fill="auto"/>
            <w:vAlign w:val="center"/>
            <w:hideMark/>
          </w:tcPr>
          <w:p w14:paraId="126CC75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161121" w:rsidRPr="007135C3" w14:paraId="126CC761" w14:textId="77777777" w:rsidTr="00E07919">
        <w:trPr>
          <w:trHeight w:val="20"/>
        </w:trPr>
        <w:tc>
          <w:tcPr>
            <w:tcW w:w="827" w:type="dxa"/>
            <w:shd w:val="clear" w:color="auto" w:fill="auto"/>
            <w:vAlign w:val="center"/>
            <w:hideMark/>
          </w:tcPr>
          <w:p w14:paraId="126CC75F"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14:paraId="126CC760"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161121" w:rsidRPr="007135C3" w14:paraId="126CC764" w14:textId="77777777" w:rsidTr="00E07919">
        <w:trPr>
          <w:trHeight w:val="20"/>
        </w:trPr>
        <w:tc>
          <w:tcPr>
            <w:tcW w:w="827" w:type="dxa"/>
            <w:shd w:val="clear" w:color="auto" w:fill="auto"/>
            <w:vAlign w:val="center"/>
            <w:hideMark/>
          </w:tcPr>
          <w:p w14:paraId="126CC76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.1</w:t>
            </w:r>
          </w:p>
        </w:tc>
        <w:tc>
          <w:tcPr>
            <w:tcW w:w="9329" w:type="dxa"/>
            <w:shd w:val="clear" w:color="auto" w:fill="auto"/>
            <w:vAlign w:val="center"/>
            <w:hideMark/>
          </w:tcPr>
          <w:p w14:paraId="126CC76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161121" w:rsidRPr="007135C3" w14:paraId="126CC767" w14:textId="77777777" w:rsidTr="00E07919">
        <w:trPr>
          <w:trHeight w:val="20"/>
        </w:trPr>
        <w:tc>
          <w:tcPr>
            <w:tcW w:w="827" w:type="dxa"/>
            <w:shd w:val="clear" w:color="auto" w:fill="auto"/>
            <w:vAlign w:val="center"/>
            <w:hideMark/>
          </w:tcPr>
          <w:p w14:paraId="126CC765"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.2</w:t>
            </w:r>
          </w:p>
        </w:tc>
        <w:tc>
          <w:tcPr>
            <w:tcW w:w="9329" w:type="dxa"/>
            <w:shd w:val="clear" w:color="auto" w:fill="auto"/>
            <w:vAlign w:val="center"/>
            <w:hideMark/>
          </w:tcPr>
          <w:p w14:paraId="126CC766"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6A" w14:textId="77777777" w:rsidTr="00E07919">
        <w:trPr>
          <w:trHeight w:val="20"/>
        </w:trPr>
        <w:tc>
          <w:tcPr>
            <w:tcW w:w="827" w:type="dxa"/>
            <w:shd w:val="clear" w:color="auto" w:fill="auto"/>
            <w:vAlign w:val="center"/>
            <w:hideMark/>
          </w:tcPr>
          <w:p w14:paraId="126CC76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.3</w:t>
            </w:r>
          </w:p>
        </w:tc>
        <w:tc>
          <w:tcPr>
            <w:tcW w:w="9329" w:type="dxa"/>
            <w:shd w:val="clear" w:color="auto" w:fill="auto"/>
            <w:vAlign w:val="center"/>
            <w:hideMark/>
          </w:tcPr>
          <w:p w14:paraId="126CC769"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161121" w:rsidRPr="007135C3" w14:paraId="126CC76D" w14:textId="77777777" w:rsidTr="00E07919">
        <w:trPr>
          <w:trHeight w:val="20"/>
        </w:trPr>
        <w:tc>
          <w:tcPr>
            <w:tcW w:w="827" w:type="dxa"/>
            <w:shd w:val="clear" w:color="auto" w:fill="auto"/>
            <w:vAlign w:val="center"/>
            <w:hideMark/>
          </w:tcPr>
          <w:p w14:paraId="126CC76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.4</w:t>
            </w:r>
          </w:p>
        </w:tc>
        <w:tc>
          <w:tcPr>
            <w:tcW w:w="9329" w:type="dxa"/>
            <w:shd w:val="clear" w:color="auto" w:fill="auto"/>
            <w:vAlign w:val="center"/>
            <w:hideMark/>
          </w:tcPr>
          <w:p w14:paraId="126CC76C"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 and other contributions on terminal acoustics</w:t>
            </w:r>
          </w:p>
        </w:tc>
      </w:tr>
      <w:tr w:rsidR="00161121" w:rsidRPr="007135C3" w14:paraId="126CC770" w14:textId="77777777" w:rsidTr="00E07919">
        <w:trPr>
          <w:trHeight w:val="20"/>
        </w:trPr>
        <w:tc>
          <w:tcPr>
            <w:tcW w:w="827" w:type="dxa"/>
            <w:shd w:val="clear" w:color="auto" w:fill="auto"/>
            <w:vAlign w:val="center"/>
            <w:hideMark/>
          </w:tcPr>
          <w:p w14:paraId="126CC76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Pr="001624E1">
              <w:rPr>
                <w:rFonts w:cs="Arial"/>
                <w:b w:val="0"/>
                <w:bCs/>
                <w:color w:val="000000"/>
                <w:sz w:val="20"/>
              </w:rPr>
              <w:t>.5</w:t>
            </w:r>
          </w:p>
        </w:tc>
        <w:tc>
          <w:tcPr>
            <w:tcW w:w="9329" w:type="dxa"/>
            <w:shd w:val="clear" w:color="auto" w:fill="auto"/>
            <w:vAlign w:val="center"/>
            <w:hideMark/>
          </w:tcPr>
          <w:p w14:paraId="126CC76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161121" w:rsidRPr="007135C3" w14:paraId="126CC773" w14:textId="77777777" w:rsidTr="00E07919">
        <w:trPr>
          <w:trHeight w:val="20"/>
        </w:trPr>
        <w:tc>
          <w:tcPr>
            <w:tcW w:w="827" w:type="dxa"/>
            <w:shd w:val="clear" w:color="auto" w:fill="auto"/>
            <w:vAlign w:val="center"/>
          </w:tcPr>
          <w:p w14:paraId="126CC771"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9.6</w:t>
            </w:r>
          </w:p>
        </w:tc>
        <w:tc>
          <w:tcPr>
            <w:tcW w:w="9329" w:type="dxa"/>
            <w:shd w:val="clear" w:color="auto" w:fill="auto"/>
            <w:vAlign w:val="center"/>
          </w:tcPr>
          <w:p w14:paraId="126CC77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LiQuImAS (Test Methodologies for the Evaluation of Perceived Listening Quality in Immersive Audio Systems)</w:t>
            </w:r>
          </w:p>
        </w:tc>
      </w:tr>
      <w:tr w:rsidR="00161121" w:rsidRPr="00E67A78" w14:paraId="126CC776" w14:textId="77777777" w:rsidTr="00DE1524">
        <w:trPr>
          <w:trHeight w:val="20"/>
        </w:trPr>
        <w:tc>
          <w:tcPr>
            <w:tcW w:w="827" w:type="dxa"/>
            <w:shd w:val="clear" w:color="auto" w:fill="auto"/>
            <w:vAlign w:val="center"/>
          </w:tcPr>
          <w:p w14:paraId="126CC774"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9.7</w:t>
            </w:r>
          </w:p>
        </w:tc>
        <w:tc>
          <w:tcPr>
            <w:tcW w:w="9329" w:type="dxa"/>
            <w:shd w:val="clear" w:color="auto" w:fill="auto"/>
            <w:vAlign w:val="center"/>
          </w:tcPr>
          <w:p w14:paraId="126CC77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161121" w:rsidRPr="00E67A78" w14:paraId="126CC779" w14:textId="77777777" w:rsidTr="00DE1524">
        <w:trPr>
          <w:trHeight w:val="20"/>
        </w:trPr>
        <w:tc>
          <w:tcPr>
            <w:tcW w:w="827" w:type="dxa"/>
            <w:shd w:val="clear" w:color="auto" w:fill="auto"/>
            <w:vAlign w:val="center"/>
          </w:tcPr>
          <w:p w14:paraId="126CC777"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9.8</w:t>
            </w:r>
          </w:p>
        </w:tc>
        <w:tc>
          <w:tcPr>
            <w:tcW w:w="9329" w:type="dxa"/>
            <w:shd w:val="clear" w:color="auto" w:fill="auto"/>
            <w:vAlign w:val="center"/>
          </w:tcPr>
          <w:p w14:paraId="126CC778"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161121" w:rsidRPr="007135C3" w14:paraId="126CC77C" w14:textId="77777777" w:rsidTr="00806AC4">
        <w:trPr>
          <w:trHeight w:val="20"/>
        </w:trPr>
        <w:tc>
          <w:tcPr>
            <w:tcW w:w="827" w:type="dxa"/>
            <w:shd w:val="clear" w:color="auto" w:fill="auto"/>
            <w:vAlign w:val="center"/>
          </w:tcPr>
          <w:p w14:paraId="126CC77A"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9.9</w:t>
            </w:r>
          </w:p>
        </w:tc>
        <w:tc>
          <w:tcPr>
            <w:tcW w:w="9329" w:type="dxa"/>
            <w:shd w:val="clear" w:color="auto" w:fill="auto"/>
            <w:vAlign w:val="center"/>
            <w:hideMark/>
          </w:tcPr>
          <w:p w14:paraId="126CC77B"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161121" w:rsidRPr="007135C3" w14:paraId="126CC77F" w14:textId="77777777" w:rsidTr="00806AC4">
        <w:trPr>
          <w:trHeight w:val="20"/>
        </w:trPr>
        <w:tc>
          <w:tcPr>
            <w:tcW w:w="827" w:type="dxa"/>
            <w:shd w:val="clear" w:color="auto" w:fill="auto"/>
            <w:vAlign w:val="center"/>
          </w:tcPr>
          <w:p w14:paraId="126CC77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9.10</w:t>
            </w:r>
          </w:p>
        </w:tc>
        <w:tc>
          <w:tcPr>
            <w:tcW w:w="9329" w:type="dxa"/>
            <w:shd w:val="clear" w:color="auto" w:fill="auto"/>
            <w:vAlign w:val="center"/>
            <w:hideMark/>
          </w:tcPr>
          <w:p w14:paraId="126CC77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161121" w:rsidRPr="007135C3" w14:paraId="126CC782" w14:textId="77777777" w:rsidTr="00806AC4">
        <w:trPr>
          <w:trHeight w:val="20"/>
        </w:trPr>
        <w:tc>
          <w:tcPr>
            <w:tcW w:w="827" w:type="dxa"/>
            <w:shd w:val="clear" w:color="auto" w:fill="auto"/>
            <w:vAlign w:val="center"/>
          </w:tcPr>
          <w:p w14:paraId="126CC78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9.11</w:t>
            </w:r>
          </w:p>
        </w:tc>
        <w:tc>
          <w:tcPr>
            <w:tcW w:w="9329" w:type="dxa"/>
            <w:shd w:val="clear" w:color="auto" w:fill="auto"/>
            <w:vAlign w:val="center"/>
            <w:hideMark/>
          </w:tcPr>
          <w:p w14:paraId="126CC78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161121" w:rsidRPr="007135C3" w14:paraId="126CC785" w14:textId="77777777" w:rsidTr="00806AC4">
        <w:trPr>
          <w:trHeight w:val="20"/>
        </w:trPr>
        <w:tc>
          <w:tcPr>
            <w:tcW w:w="827" w:type="dxa"/>
            <w:shd w:val="clear" w:color="auto" w:fill="auto"/>
            <w:vAlign w:val="center"/>
          </w:tcPr>
          <w:p w14:paraId="126CC78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9.12</w:t>
            </w:r>
          </w:p>
        </w:tc>
        <w:tc>
          <w:tcPr>
            <w:tcW w:w="9329" w:type="dxa"/>
            <w:shd w:val="clear" w:color="auto" w:fill="auto"/>
            <w:vAlign w:val="center"/>
            <w:hideMark/>
          </w:tcPr>
          <w:p w14:paraId="126CC78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161121" w:rsidRPr="007135C3" w14:paraId="126CC788" w14:textId="77777777" w:rsidTr="00E07919">
        <w:trPr>
          <w:trHeight w:val="20"/>
        </w:trPr>
        <w:tc>
          <w:tcPr>
            <w:tcW w:w="827" w:type="dxa"/>
            <w:shd w:val="clear" w:color="auto" w:fill="auto"/>
            <w:vAlign w:val="center"/>
            <w:hideMark/>
          </w:tcPr>
          <w:p w14:paraId="126CC786"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9329" w:type="dxa"/>
            <w:shd w:val="clear" w:color="auto" w:fill="auto"/>
            <w:vAlign w:val="center"/>
            <w:hideMark/>
          </w:tcPr>
          <w:p w14:paraId="126CC787"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161121" w:rsidRPr="007135C3" w14:paraId="126CC78B" w14:textId="77777777" w:rsidTr="00E07919">
        <w:trPr>
          <w:trHeight w:val="20"/>
        </w:trPr>
        <w:tc>
          <w:tcPr>
            <w:tcW w:w="827" w:type="dxa"/>
            <w:shd w:val="clear" w:color="auto" w:fill="auto"/>
            <w:vAlign w:val="center"/>
            <w:hideMark/>
          </w:tcPr>
          <w:p w14:paraId="126CC789"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.1</w:t>
            </w:r>
          </w:p>
        </w:tc>
        <w:tc>
          <w:tcPr>
            <w:tcW w:w="9329" w:type="dxa"/>
            <w:shd w:val="clear" w:color="auto" w:fill="auto"/>
            <w:vAlign w:val="center"/>
            <w:hideMark/>
          </w:tcPr>
          <w:p w14:paraId="126CC78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161121" w:rsidRPr="007135C3" w14:paraId="126CC78E" w14:textId="77777777" w:rsidTr="00E07919">
        <w:trPr>
          <w:trHeight w:val="20"/>
        </w:trPr>
        <w:tc>
          <w:tcPr>
            <w:tcW w:w="827" w:type="dxa"/>
            <w:shd w:val="clear" w:color="auto" w:fill="auto"/>
            <w:vAlign w:val="center"/>
            <w:hideMark/>
          </w:tcPr>
          <w:p w14:paraId="126CC78C"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.2</w:t>
            </w:r>
          </w:p>
        </w:tc>
        <w:tc>
          <w:tcPr>
            <w:tcW w:w="9329" w:type="dxa"/>
            <w:shd w:val="clear" w:color="auto" w:fill="auto"/>
            <w:vAlign w:val="center"/>
            <w:hideMark/>
          </w:tcPr>
          <w:p w14:paraId="126CC78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91" w14:textId="77777777" w:rsidTr="00E07919">
        <w:trPr>
          <w:trHeight w:val="20"/>
        </w:trPr>
        <w:tc>
          <w:tcPr>
            <w:tcW w:w="827" w:type="dxa"/>
            <w:shd w:val="clear" w:color="auto" w:fill="auto"/>
            <w:vAlign w:val="center"/>
            <w:hideMark/>
          </w:tcPr>
          <w:p w14:paraId="126CC78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w:t>
            </w:r>
            <w:r w:rsidRPr="001624E1">
              <w:rPr>
                <w:rFonts w:cs="Arial"/>
                <w:b w:val="0"/>
                <w:bCs/>
                <w:color w:val="000000"/>
                <w:sz w:val="20"/>
              </w:rPr>
              <w:t>.3</w:t>
            </w:r>
          </w:p>
        </w:tc>
        <w:tc>
          <w:tcPr>
            <w:tcW w:w="9329" w:type="dxa"/>
            <w:shd w:val="clear" w:color="auto" w:fill="auto"/>
            <w:vAlign w:val="center"/>
            <w:hideMark/>
          </w:tcPr>
          <w:p w14:paraId="126CC79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161121" w:rsidRPr="007135C3" w14:paraId="126CC794" w14:textId="77777777" w:rsidTr="00E07919">
        <w:trPr>
          <w:trHeight w:val="20"/>
        </w:trPr>
        <w:tc>
          <w:tcPr>
            <w:tcW w:w="827" w:type="dxa"/>
            <w:shd w:val="clear" w:color="auto" w:fill="auto"/>
            <w:vAlign w:val="center"/>
            <w:hideMark/>
          </w:tcPr>
          <w:p w14:paraId="126CC79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10.4</w:t>
            </w:r>
          </w:p>
        </w:tc>
        <w:tc>
          <w:tcPr>
            <w:tcW w:w="9329" w:type="dxa"/>
            <w:shd w:val="clear" w:color="auto" w:fill="auto"/>
            <w:vAlign w:val="center"/>
            <w:hideMark/>
          </w:tcPr>
          <w:p w14:paraId="126CC79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61121" w:rsidRPr="0077622D" w14:paraId="126CC797" w14:textId="77777777" w:rsidTr="00DE1524">
        <w:trPr>
          <w:trHeight w:val="20"/>
        </w:trPr>
        <w:tc>
          <w:tcPr>
            <w:tcW w:w="827" w:type="dxa"/>
            <w:shd w:val="clear" w:color="auto" w:fill="auto"/>
            <w:vAlign w:val="center"/>
          </w:tcPr>
          <w:p w14:paraId="126CC79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10.5</w:t>
            </w:r>
          </w:p>
        </w:tc>
        <w:tc>
          <w:tcPr>
            <w:tcW w:w="9329" w:type="dxa"/>
            <w:shd w:val="clear" w:color="auto" w:fill="auto"/>
            <w:vAlign w:val="center"/>
          </w:tcPr>
          <w:p w14:paraId="126CC79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161121" w:rsidRPr="007135C3" w14:paraId="126CC79A" w14:textId="77777777" w:rsidTr="00816071">
        <w:trPr>
          <w:trHeight w:val="20"/>
        </w:trPr>
        <w:tc>
          <w:tcPr>
            <w:tcW w:w="827" w:type="dxa"/>
            <w:shd w:val="clear" w:color="auto" w:fill="auto"/>
            <w:vAlign w:val="center"/>
          </w:tcPr>
          <w:p w14:paraId="126CC79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10</w:t>
            </w:r>
            <w:r w:rsidRPr="001624E1">
              <w:rPr>
                <w:rFonts w:cs="Arial"/>
                <w:b w:val="0"/>
                <w:bCs/>
                <w:color w:val="000000"/>
                <w:sz w:val="20"/>
              </w:rPr>
              <w:t>.</w:t>
            </w:r>
            <w:r>
              <w:rPr>
                <w:rFonts w:cs="Arial"/>
                <w:b w:val="0"/>
                <w:bCs/>
                <w:color w:val="000000"/>
                <w:sz w:val="20"/>
              </w:rPr>
              <w:t>6</w:t>
            </w:r>
          </w:p>
        </w:tc>
        <w:tc>
          <w:tcPr>
            <w:tcW w:w="9329" w:type="dxa"/>
            <w:shd w:val="clear" w:color="auto" w:fill="auto"/>
            <w:vAlign w:val="center"/>
          </w:tcPr>
          <w:p w14:paraId="126CC799"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161121" w:rsidRPr="007135C3" w14:paraId="126CC79D" w14:textId="77777777" w:rsidTr="003C6923">
        <w:trPr>
          <w:trHeight w:val="20"/>
        </w:trPr>
        <w:tc>
          <w:tcPr>
            <w:tcW w:w="827" w:type="dxa"/>
            <w:shd w:val="clear" w:color="auto" w:fill="auto"/>
            <w:vAlign w:val="center"/>
          </w:tcPr>
          <w:p w14:paraId="126CC79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10.7</w:t>
            </w:r>
          </w:p>
        </w:tc>
        <w:tc>
          <w:tcPr>
            <w:tcW w:w="9329" w:type="dxa"/>
            <w:shd w:val="clear" w:color="auto" w:fill="auto"/>
            <w:vAlign w:val="center"/>
          </w:tcPr>
          <w:p w14:paraId="126CC79C"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161121" w:rsidRPr="007135C3" w14:paraId="126CC7A0" w14:textId="77777777" w:rsidTr="001949E4">
        <w:trPr>
          <w:trHeight w:val="20"/>
        </w:trPr>
        <w:tc>
          <w:tcPr>
            <w:tcW w:w="827" w:type="dxa"/>
            <w:shd w:val="clear" w:color="auto" w:fill="auto"/>
            <w:vAlign w:val="center"/>
          </w:tcPr>
          <w:p w14:paraId="126CC79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10.8</w:t>
            </w:r>
          </w:p>
        </w:tc>
        <w:tc>
          <w:tcPr>
            <w:tcW w:w="9329" w:type="dxa"/>
            <w:shd w:val="clear" w:color="auto" w:fill="auto"/>
            <w:vAlign w:val="center"/>
            <w:hideMark/>
          </w:tcPr>
          <w:p w14:paraId="126CC79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161121" w:rsidRPr="007135C3" w14:paraId="126CC7A3" w14:textId="77777777" w:rsidTr="001949E4">
        <w:trPr>
          <w:trHeight w:val="20"/>
        </w:trPr>
        <w:tc>
          <w:tcPr>
            <w:tcW w:w="827" w:type="dxa"/>
            <w:shd w:val="clear" w:color="auto" w:fill="auto"/>
            <w:vAlign w:val="center"/>
          </w:tcPr>
          <w:p w14:paraId="126CC7A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10.9</w:t>
            </w:r>
          </w:p>
        </w:tc>
        <w:tc>
          <w:tcPr>
            <w:tcW w:w="9329" w:type="dxa"/>
            <w:shd w:val="clear" w:color="auto" w:fill="auto"/>
            <w:vAlign w:val="center"/>
            <w:hideMark/>
          </w:tcPr>
          <w:p w14:paraId="126CC7A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161121" w:rsidRPr="007135C3" w14:paraId="126CC7A6" w14:textId="77777777" w:rsidTr="001949E4">
        <w:trPr>
          <w:trHeight w:val="20"/>
        </w:trPr>
        <w:tc>
          <w:tcPr>
            <w:tcW w:w="827" w:type="dxa"/>
            <w:shd w:val="clear" w:color="auto" w:fill="auto"/>
            <w:vAlign w:val="center"/>
          </w:tcPr>
          <w:p w14:paraId="126CC7A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10.10</w:t>
            </w:r>
          </w:p>
        </w:tc>
        <w:tc>
          <w:tcPr>
            <w:tcW w:w="9329" w:type="dxa"/>
            <w:shd w:val="clear" w:color="auto" w:fill="auto"/>
            <w:vAlign w:val="center"/>
            <w:hideMark/>
          </w:tcPr>
          <w:p w14:paraId="126CC7A5"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161121" w:rsidRPr="007135C3" w14:paraId="126CC7A9" w14:textId="77777777" w:rsidTr="001949E4">
        <w:trPr>
          <w:trHeight w:val="20"/>
        </w:trPr>
        <w:tc>
          <w:tcPr>
            <w:tcW w:w="827" w:type="dxa"/>
            <w:shd w:val="clear" w:color="auto" w:fill="auto"/>
            <w:vAlign w:val="center"/>
          </w:tcPr>
          <w:p w14:paraId="126CC7A7"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10.11</w:t>
            </w:r>
          </w:p>
        </w:tc>
        <w:tc>
          <w:tcPr>
            <w:tcW w:w="9329" w:type="dxa"/>
            <w:shd w:val="clear" w:color="auto" w:fill="auto"/>
            <w:vAlign w:val="center"/>
            <w:hideMark/>
          </w:tcPr>
          <w:p w14:paraId="126CC7A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161121" w:rsidRPr="007135C3" w14:paraId="126CC7AC" w14:textId="77777777" w:rsidTr="00E07919">
        <w:trPr>
          <w:trHeight w:val="20"/>
        </w:trPr>
        <w:tc>
          <w:tcPr>
            <w:tcW w:w="827" w:type="dxa"/>
            <w:shd w:val="clear" w:color="auto" w:fill="auto"/>
            <w:vAlign w:val="center"/>
            <w:hideMark/>
          </w:tcPr>
          <w:p w14:paraId="126CC7AA"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11</w:t>
            </w:r>
          </w:p>
        </w:tc>
        <w:tc>
          <w:tcPr>
            <w:tcW w:w="9329" w:type="dxa"/>
            <w:shd w:val="clear" w:color="auto" w:fill="auto"/>
            <w:vAlign w:val="center"/>
            <w:hideMark/>
          </w:tcPr>
          <w:p w14:paraId="126CC7AB"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161121" w:rsidRPr="007135C3" w14:paraId="126CC7AF" w14:textId="77777777" w:rsidTr="00E07919">
        <w:trPr>
          <w:trHeight w:val="20"/>
        </w:trPr>
        <w:tc>
          <w:tcPr>
            <w:tcW w:w="827" w:type="dxa"/>
            <w:shd w:val="clear" w:color="auto" w:fill="auto"/>
            <w:vAlign w:val="center"/>
            <w:hideMark/>
          </w:tcPr>
          <w:p w14:paraId="126CC7A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.1</w:t>
            </w:r>
          </w:p>
        </w:tc>
        <w:tc>
          <w:tcPr>
            <w:tcW w:w="9329" w:type="dxa"/>
            <w:shd w:val="clear" w:color="auto" w:fill="auto"/>
            <w:vAlign w:val="center"/>
            <w:hideMark/>
          </w:tcPr>
          <w:p w14:paraId="126CC7A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161121" w:rsidRPr="007135C3" w14:paraId="126CC7B2" w14:textId="77777777" w:rsidTr="00E07919">
        <w:trPr>
          <w:trHeight w:val="20"/>
        </w:trPr>
        <w:tc>
          <w:tcPr>
            <w:tcW w:w="827" w:type="dxa"/>
            <w:shd w:val="clear" w:color="auto" w:fill="auto"/>
            <w:vAlign w:val="center"/>
            <w:hideMark/>
          </w:tcPr>
          <w:p w14:paraId="126CC7B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w:t>
            </w:r>
            <w:r w:rsidRPr="001624E1">
              <w:rPr>
                <w:rFonts w:cs="Arial"/>
                <w:b w:val="0"/>
                <w:bCs/>
                <w:color w:val="000000"/>
                <w:sz w:val="20"/>
              </w:rPr>
              <w:t>.2</w:t>
            </w:r>
          </w:p>
        </w:tc>
        <w:tc>
          <w:tcPr>
            <w:tcW w:w="9329" w:type="dxa"/>
            <w:shd w:val="clear" w:color="auto" w:fill="auto"/>
            <w:vAlign w:val="center"/>
            <w:hideMark/>
          </w:tcPr>
          <w:p w14:paraId="126CC7B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161121" w:rsidRPr="007135C3" w14:paraId="126CC7B5" w14:textId="77777777" w:rsidTr="00E07919">
        <w:trPr>
          <w:trHeight w:val="20"/>
        </w:trPr>
        <w:tc>
          <w:tcPr>
            <w:tcW w:w="827" w:type="dxa"/>
            <w:shd w:val="clear" w:color="auto" w:fill="auto"/>
            <w:vAlign w:val="center"/>
            <w:hideMark/>
          </w:tcPr>
          <w:p w14:paraId="126CC7B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11.3</w:t>
            </w:r>
          </w:p>
        </w:tc>
        <w:tc>
          <w:tcPr>
            <w:tcW w:w="9329" w:type="dxa"/>
            <w:shd w:val="clear" w:color="auto" w:fill="auto"/>
            <w:vAlign w:val="center"/>
            <w:hideMark/>
          </w:tcPr>
          <w:p w14:paraId="126CC7B4"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161121" w:rsidRPr="007135C3" w14:paraId="126CC7B8" w14:textId="77777777" w:rsidTr="00E07919">
        <w:trPr>
          <w:trHeight w:val="20"/>
        </w:trPr>
        <w:tc>
          <w:tcPr>
            <w:tcW w:w="827" w:type="dxa"/>
            <w:shd w:val="clear" w:color="auto" w:fill="auto"/>
            <w:vAlign w:val="center"/>
            <w:hideMark/>
          </w:tcPr>
          <w:p w14:paraId="126CC7B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11.4</w:t>
            </w:r>
          </w:p>
        </w:tc>
        <w:tc>
          <w:tcPr>
            <w:tcW w:w="9329" w:type="dxa"/>
            <w:shd w:val="clear" w:color="auto" w:fill="auto"/>
            <w:vAlign w:val="center"/>
            <w:hideMark/>
          </w:tcPr>
          <w:p w14:paraId="126CC7B7"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61121" w:rsidRPr="0077622D" w14:paraId="126CC7BB" w14:textId="77777777" w:rsidTr="00DE1524">
        <w:trPr>
          <w:trHeight w:val="20"/>
        </w:trPr>
        <w:tc>
          <w:tcPr>
            <w:tcW w:w="827" w:type="dxa"/>
            <w:shd w:val="clear" w:color="auto" w:fill="auto"/>
            <w:vAlign w:val="center"/>
          </w:tcPr>
          <w:p w14:paraId="126CC7B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11.5</w:t>
            </w:r>
          </w:p>
        </w:tc>
        <w:tc>
          <w:tcPr>
            <w:tcW w:w="9329" w:type="dxa"/>
            <w:shd w:val="clear" w:color="auto" w:fill="auto"/>
            <w:vAlign w:val="center"/>
          </w:tcPr>
          <w:p w14:paraId="126CC7BA"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161121" w:rsidRPr="000A4190" w14:paraId="126CC7C1" w14:textId="77777777" w:rsidTr="00BE7418">
        <w:trPr>
          <w:trHeight w:val="20"/>
        </w:trPr>
        <w:tc>
          <w:tcPr>
            <w:tcW w:w="827" w:type="dxa"/>
            <w:shd w:val="clear" w:color="auto" w:fill="auto"/>
            <w:vAlign w:val="center"/>
          </w:tcPr>
          <w:p w14:paraId="126CC7BF" w14:textId="40C4D04A"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11.6</w:t>
            </w:r>
          </w:p>
        </w:tc>
        <w:tc>
          <w:tcPr>
            <w:tcW w:w="9329" w:type="dxa"/>
            <w:shd w:val="clear" w:color="auto" w:fill="auto"/>
            <w:vAlign w:val="center"/>
          </w:tcPr>
          <w:p w14:paraId="126CC7C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FLUS (</w:t>
            </w:r>
            <w:r w:rsidRPr="006701D4">
              <w:rPr>
                <w:rFonts w:cs="Arial"/>
                <w:b w:val="0"/>
                <w:bCs/>
                <w:color w:val="000000"/>
                <w:sz w:val="20"/>
              </w:rPr>
              <w:t>Framework for Live Uplink Streaming</w:t>
            </w:r>
            <w:r>
              <w:rPr>
                <w:rFonts w:cs="Arial"/>
                <w:b w:val="0"/>
                <w:bCs/>
                <w:color w:val="000000"/>
                <w:sz w:val="20"/>
              </w:rPr>
              <w:t>)</w:t>
            </w:r>
          </w:p>
        </w:tc>
      </w:tr>
      <w:tr w:rsidR="003676E2" w:rsidRPr="003676E2" w14:paraId="6A65D1D1" w14:textId="77777777" w:rsidTr="008908A4">
        <w:trPr>
          <w:trHeight w:val="20"/>
        </w:trPr>
        <w:tc>
          <w:tcPr>
            <w:tcW w:w="827" w:type="dxa"/>
            <w:shd w:val="clear" w:color="auto" w:fill="auto"/>
            <w:vAlign w:val="center"/>
          </w:tcPr>
          <w:p w14:paraId="501362A8" w14:textId="45261606"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11.7</w:t>
            </w:r>
          </w:p>
        </w:tc>
        <w:tc>
          <w:tcPr>
            <w:tcW w:w="9329" w:type="dxa"/>
            <w:shd w:val="clear" w:color="auto" w:fill="auto"/>
            <w:vAlign w:val="center"/>
          </w:tcPr>
          <w:p w14:paraId="12BCA72B" w14:textId="77777777"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5G_MTSI_Codecs (Media Handling Aspects of 5G Conversational Services)</w:t>
            </w:r>
          </w:p>
        </w:tc>
      </w:tr>
      <w:tr w:rsidR="00161121" w:rsidRPr="006701D4" w14:paraId="126CC7C4" w14:textId="77777777" w:rsidTr="00C733D7">
        <w:trPr>
          <w:trHeight w:val="20"/>
        </w:trPr>
        <w:tc>
          <w:tcPr>
            <w:tcW w:w="827" w:type="dxa"/>
            <w:shd w:val="clear" w:color="auto" w:fill="auto"/>
            <w:vAlign w:val="center"/>
          </w:tcPr>
          <w:p w14:paraId="126CC7C2" w14:textId="4DF38901" w:rsidR="00161121" w:rsidRPr="00161121" w:rsidRDefault="00161121" w:rsidP="00161121">
            <w:pPr>
              <w:pStyle w:val="Heading"/>
              <w:tabs>
                <w:tab w:val="left" w:pos="7200"/>
              </w:tabs>
              <w:spacing w:before="40" w:after="40" w:line="240" w:lineRule="auto"/>
              <w:ind w:left="57" w:right="57" w:firstLine="0"/>
              <w:rPr>
                <w:rFonts w:cs="Arial"/>
                <w:b w:val="0"/>
                <w:bCs/>
                <w:sz w:val="20"/>
              </w:rPr>
            </w:pPr>
            <w:r w:rsidRPr="00161121">
              <w:rPr>
                <w:rFonts w:cs="Arial"/>
                <w:b w:val="0"/>
                <w:bCs/>
                <w:sz w:val="20"/>
              </w:rPr>
              <w:t>11.8</w:t>
            </w:r>
          </w:p>
        </w:tc>
        <w:tc>
          <w:tcPr>
            <w:tcW w:w="9329" w:type="dxa"/>
            <w:shd w:val="clear" w:color="auto" w:fill="auto"/>
            <w:vAlign w:val="center"/>
          </w:tcPr>
          <w:p w14:paraId="126CC7C3"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161121" w:rsidRPr="006701D4" w14:paraId="126CC7C7" w14:textId="77777777" w:rsidTr="00C733D7">
        <w:trPr>
          <w:trHeight w:val="20"/>
        </w:trPr>
        <w:tc>
          <w:tcPr>
            <w:tcW w:w="827" w:type="dxa"/>
            <w:shd w:val="clear" w:color="auto" w:fill="auto"/>
            <w:vAlign w:val="center"/>
          </w:tcPr>
          <w:p w14:paraId="126CC7C5" w14:textId="13E9F069"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11.9</w:t>
            </w:r>
          </w:p>
        </w:tc>
        <w:tc>
          <w:tcPr>
            <w:tcW w:w="9329" w:type="dxa"/>
            <w:shd w:val="clear" w:color="auto" w:fill="auto"/>
            <w:vAlign w:val="center"/>
          </w:tcPr>
          <w:p w14:paraId="126CC7C6"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161121" w:rsidRPr="006701D4" w14:paraId="126CC7CA" w14:textId="77777777" w:rsidTr="00C733D7">
        <w:trPr>
          <w:trHeight w:val="20"/>
        </w:trPr>
        <w:tc>
          <w:tcPr>
            <w:tcW w:w="827" w:type="dxa"/>
            <w:shd w:val="clear" w:color="auto" w:fill="auto"/>
            <w:vAlign w:val="center"/>
          </w:tcPr>
          <w:p w14:paraId="126CC7C8" w14:textId="17D5D128"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11.10</w:t>
            </w:r>
          </w:p>
        </w:tc>
        <w:tc>
          <w:tcPr>
            <w:tcW w:w="9329" w:type="dxa"/>
            <w:shd w:val="clear" w:color="auto" w:fill="auto"/>
            <w:vAlign w:val="center"/>
          </w:tcPr>
          <w:p w14:paraId="126CC7C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161121" w:rsidRPr="009544F8" w14:paraId="126CC7CD" w14:textId="77777777" w:rsidTr="00DE1524">
        <w:trPr>
          <w:trHeight w:val="20"/>
        </w:trPr>
        <w:tc>
          <w:tcPr>
            <w:tcW w:w="827" w:type="dxa"/>
            <w:shd w:val="clear" w:color="auto" w:fill="auto"/>
            <w:vAlign w:val="center"/>
          </w:tcPr>
          <w:p w14:paraId="126CC7CB" w14:textId="3C31F634"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11.11</w:t>
            </w:r>
          </w:p>
        </w:tc>
        <w:tc>
          <w:tcPr>
            <w:tcW w:w="9329" w:type="dxa"/>
            <w:shd w:val="clear" w:color="auto" w:fill="auto"/>
            <w:vAlign w:val="center"/>
          </w:tcPr>
          <w:p w14:paraId="126CC7CC"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161121" w:rsidRPr="007135C3" w14:paraId="126CC7D0" w14:textId="77777777" w:rsidTr="00CB3D93">
        <w:trPr>
          <w:trHeight w:val="20"/>
        </w:trPr>
        <w:tc>
          <w:tcPr>
            <w:tcW w:w="827" w:type="dxa"/>
            <w:shd w:val="clear" w:color="auto" w:fill="auto"/>
            <w:vAlign w:val="center"/>
          </w:tcPr>
          <w:p w14:paraId="126CC7CE" w14:textId="327995D4"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11.12</w:t>
            </w:r>
          </w:p>
        </w:tc>
        <w:tc>
          <w:tcPr>
            <w:tcW w:w="9329" w:type="dxa"/>
            <w:shd w:val="clear" w:color="auto" w:fill="auto"/>
            <w:vAlign w:val="center"/>
            <w:hideMark/>
          </w:tcPr>
          <w:p w14:paraId="126CC7CF"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161121" w:rsidRPr="007135C3" w14:paraId="126CC7D3" w14:textId="77777777" w:rsidTr="00CB3D93">
        <w:trPr>
          <w:trHeight w:val="20"/>
        </w:trPr>
        <w:tc>
          <w:tcPr>
            <w:tcW w:w="827" w:type="dxa"/>
            <w:shd w:val="clear" w:color="auto" w:fill="auto"/>
            <w:vAlign w:val="center"/>
          </w:tcPr>
          <w:p w14:paraId="126CC7D1" w14:textId="27F235E1"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11.13</w:t>
            </w:r>
          </w:p>
        </w:tc>
        <w:tc>
          <w:tcPr>
            <w:tcW w:w="9329" w:type="dxa"/>
            <w:shd w:val="clear" w:color="auto" w:fill="auto"/>
            <w:vAlign w:val="center"/>
            <w:hideMark/>
          </w:tcPr>
          <w:p w14:paraId="126CC7D2"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161121" w:rsidRPr="007135C3" w14:paraId="126CC7D6" w14:textId="77777777" w:rsidTr="00CB3D93">
        <w:trPr>
          <w:trHeight w:val="20"/>
        </w:trPr>
        <w:tc>
          <w:tcPr>
            <w:tcW w:w="827" w:type="dxa"/>
            <w:shd w:val="clear" w:color="auto" w:fill="auto"/>
            <w:vAlign w:val="center"/>
          </w:tcPr>
          <w:p w14:paraId="126CC7D4" w14:textId="1DCF0A3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11.14</w:t>
            </w:r>
          </w:p>
        </w:tc>
        <w:tc>
          <w:tcPr>
            <w:tcW w:w="9329" w:type="dxa"/>
            <w:shd w:val="clear" w:color="auto" w:fill="auto"/>
            <w:vAlign w:val="center"/>
            <w:hideMark/>
          </w:tcPr>
          <w:p w14:paraId="126CC7D5"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161121" w:rsidRPr="007135C3" w14:paraId="126CC7D9" w14:textId="77777777" w:rsidTr="00CB3D93">
        <w:trPr>
          <w:trHeight w:val="20"/>
        </w:trPr>
        <w:tc>
          <w:tcPr>
            <w:tcW w:w="827" w:type="dxa"/>
            <w:shd w:val="clear" w:color="auto" w:fill="auto"/>
            <w:vAlign w:val="center"/>
          </w:tcPr>
          <w:p w14:paraId="126CC7D7" w14:textId="49141746"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11.15</w:t>
            </w:r>
          </w:p>
        </w:tc>
        <w:tc>
          <w:tcPr>
            <w:tcW w:w="9329" w:type="dxa"/>
            <w:shd w:val="clear" w:color="auto" w:fill="auto"/>
            <w:vAlign w:val="center"/>
            <w:hideMark/>
          </w:tcPr>
          <w:p w14:paraId="126CC7D8"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161121" w:rsidRPr="007135C3" w14:paraId="126CC7E3" w14:textId="77777777" w:rsidTr="00E07919">
        <w:trPr>
          <w:trHeight w:val="20"/>
        </w:trPr>
        <w:tc>
          <w:tcPr>
            <w:tcW w:w="827" w:type="dxa"/>
            <w:shd w:val="clear" w:color="auto" w:fill="auto"/>
            <w:vAlign w:val="center"/>
            <w:hideMark/>
          </w:tcPr>
          <w:p w14:paraId="126CC7E1" w14:textId="42647F94"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9329" w:type="dxa"/>
            <w:shd w:val="clear" w:color="auto" w:fill="auto"/>
            <w:vAlign w:val="center"/>
            <w:hideMark/>
          </w:tcPr>
          <w:p w14:paraId="126CC7E2"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Postponed Liaisons (from A. I. 5)</w:t>
            </w:r>
          </w:p>
        </w:tc>
      </w:tr>
      <w:tr w:rsidR="00161121" w:rsidRPr="007135C3" w14:paraId="126CC7E6" w14:textId="77777777" w:rsidTr="00E07919">
        <w:trPr>
          <w:trHeight w:val="20"/>
        </w:trPr>
        <w:tc>
          <w:tcPr>
            <w:tcW w:w="827" w:type="dxa"/>
            <w:shd w:val="clear" w:color="auto" w:fill="auto"/>
            <w:vAlign w:val="center"/>
            <w:hideMark/>
          </w:tcPr>
          <w:p w14:paraId="126CC7E4" w14:textId="03C79C68"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9329" w:type="dxa"/>
            <w:shd w:val="clear" w:color="auto" w:fill="auto"/>
            <w:vAlign w:val="center"/>
            <w:hideMark/>
          </w:tcPr>
          <w:p w14:paraId="126CC7E5"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161121" w:rsidRPr="007135C3" w14:paraId="126CC7E9" w14:textId="77777777" w:rsidTr="00E07919">
        <w:trPr>
          <w:trHeight w:val="20"/>
        </w:trPr>
        <w:tc>
          <w:tcPr>
            <w:tcW w:w="827" w:type="dxa"/>
            <w:shd w:val="clear" w:color="auto" w:fill="auto"/>
            <w:vAlign w:val="center"/>
            <w:hideMark/>
          </w:tcPr>
          <w:p w14:paraId="126CC7E7" w14:textId="50358408"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.1</w:t>
            </w:r>
          </w:p>
        </w:tc>
        <w:tc>
          <w:tcPr>
            <w:tcW w:w="9329" w:type="dxa"/>
            <w:shd w:val="clear" w:color="auto" w:fill="auto"/>
            <w:vAlign w:val="center"/>
            <w:hideMark/>
          </w:tcPr>
          <w:p w14:paraId="126CC7E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161121" w:rsidRPr="007135C3" w14:paraId="126CC7EC" w14:textId="77777777" w:rsidTr="00E07919">
        <w:trPr>
          <w:trHeight w:val="20"/>
        </w:trPr>
        <w:tc>
          <w:tcPr>
            <w:tcW w:w="827" w:type="dxa"/>
            <w:shd w:val="clear" w:color="auto" w:fill="auto"/>
            <w:vAlign w:val="center"/>
            <w:hideMark/>
          </w:tcPr>
          <w:p w14:paraId="126CC7EA" w14:textId="7AE703D3"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.2</w:t>
            </w:r>
          </w:p>
        </w:tc>
        <w:tc>
          <w:tcPr>
            <w:tcW w:w="9329" w:type="dxa"/>
            <w:shd w:val="clear" w:color="auto" w:fill="auto"/>
            <w:vAlign w:val="center"/>
            <w:hideMark/>
          </w:tcPr>
          <w:p w14:paraId="126CC7EB"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161121" w:rsidRPr="007135C3" w14:paraId="126CC7EF" w14:textId="77777777" w:rsidTr="00E07919">
        <w:trPr>
          <w:trHeight w:val="20"/>
        </w:trPr>
        <w:tc>
          <w:tcPr>
            <w:tcW w:w="827" w:type="dxa"/>
            <w:shd w:val="clear" w:color="auto" w:fill="auto"/>
            <w:vAlign w:val="center"/>
            <w:hideMark/>
          </w:tcPr>
          <w:p w14:paraId="126CC7ED" w14:textId="371EF5E5"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.3</w:t>
            </w:r>
          </w:p>
        </w:tc>
        <w:tc>
          <w:tcPr>
            <w:tcW w:w="9329" w:type="dxa"/>
            <w:shd w:val="clear" w:color="auto" w:fill="auto"/>
            <w:vAlign w:val="center"/>
            <w:hideMark/>
          </w:tcPr>
          <w:p w14:paraId="126CC7EE"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161121" w:rsidRPr="007135C3" w14:paraId="126CC7F2" w14:textId="77777777" w:rsidTr="00E07919">
        <w:trPr>
          <w:trHeight w:val="20"/>
        </w:trPr>
        <w:tc>
          <w:tcPr>
            <w:tcW w:w="827" w:type="dxa"/>
            <w:shd w:val="clear" w:color="auto" w:fill="auto"/>
            <w:vAlign w:val="center"/>
            <w:hideMark/>
          </w:tcPr>
          <w:p w14:paraId="126CC7F0" w14:textId="341DEE3E"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.4</w:t>
            </w:r>
          </w:p>
        </w:tc>
        <w:tc>
          <w:tcPr>
            <w:tcW w:w="9329" w:type="dxa"/>
            <w:shd w:val="clear" w:color="auto" w:fill="auto"/>
            <w:vAlign w:val="center"/>
            <w:hideMark/>
          </w:tcPr>
          <w:p w14:paraId="126CC7F1"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161121" w:rsidRPr="007135C3" w14:paraId="126CC7F5" w14:textId="77777777" w:rsidTr="00E07919">
        <w:trPr>
          <w:trHeight w:val="20"/>
        </w:trPr>
        <w:tc>
          <w:tcPr>
            <w:tcW w:w="827" w:type="dxa"/>
            <w:shd w:val="clear" w:color="auto" w:fill="auto"/>
            <w:vAlign w:val="center"/>
            <w:hideMark/>
          </w:tcPr>
          <w:p w14:paraId="126CC7F3" w14:textId="257F970B"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13</w:t>
            </w:r>
            <w:r w:rsidRPr="001624E1">
              <w:rPr>
                <w:rFonts w:cs="Arial"/>
                <w:b w:val="0"/>
                <w:bCs/>
                <w:color w:val="000000"/>
                <w:sz w:val="20"/>
              </w:rPr>
              <w:t>.5</w:t>
            </w:r>
          </w:p>
        </w:tc>
        <w:tc>
          <w:tcPr>
            <w:tcW w:w="9329" w:type="dxa"/>
            <w:shd w:val="clear" w:color="auto" w:fill="auto"/>
            <w:vAlign w:val="center"/>
            <w:hideMark/>
          </w:tcPr>
          <w:p w14:paraId="126CC7F4"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161121" w:rsidRPr="007135C3" w14:paraId="126CC7F8" w14:textId="77777777" w:rsidTr="00E07919">
        <w:trPr>
          <w:trHeight w:val="20"/>
        </w:trPr>
        <w:tc>
          <w:tcPr>
            <w:tcW w:w="827" w:type="dxa"/>
            <w:shd w:val="clear" w:color="auto" w:fill="auto"/>
            <w:vAlign w:val="center"/>
            <w:hideMark/>
          </w:tcPr>
          <w:p w14:paraId="126CC7F6" w14:textId="5CFDE3EB"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9329" w:type="dxa"/>
            <w:shd w:val="clear" w:color="auto" w:fill="auto"/>
            <w:vAlign w:val="center"/>
            <w:hideMark/>
          </w:tcPr>
          <w:p w14:paraId="126CC7F7" w14:textId="77777777"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14</w:t>
            </w:r>
            <w:r w:rsidRPr="001624E1">
              <w:rPr>
                <w:rFonts w:cs="Arial"/>
                <w:sz w:val="20"/>
              </w:rPr>
              <w:t xml:space="preserve"> and earlier</w:t>
            </w:r>
          </w:p>
        </w:tc>
      </w:tr>
      <w:tr w:rsidR="00161121" w:rsidRPr="007135C3" w14:paraId="126CC7FB" w14:textId="77777777" w:rsidTr="00D86F13">
        <w:trPr>
          <w:trHeight w:val="20"/>
        </w:trPr>
        <w:tc>
          <w:tcPr>
            <w:tcW w:w="827" w:type="dxa"/>
            <w:shd w:val="clear" w:color="auto" w:fill="auto"/>
            <w:vAlign w:val="center"/>
            <w:hideMark/>
          </w:tcPr>
          <w:p w14:paraId="126CC7F9" w14:textId="2B0D6D4D"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w:t>
            </w:r>
          </w:p>
        </w:tc>
        <w:tc>
          <w:tcPr>
            <w:tcW w:w="9329" w:type="dxa"/>
            <w:shd w:val="clear" w:color="auto" w:fill="auto"/>
            <w:vAlign w:val="center"/>
            <w:hideMark/>
          </w:tcPr>
          <w:p w14:paraId="126CC7FA"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TRAPI (MB</w:t>
            </w:r>
            <w:r>
              <w:rPr>
                <w:rFonts w:cs="Arial"/>
                <w:b w:val="0"/>
                <w:bCs/>
                <w:color w:val="000000"/>
                <w:sz w:val="20"/>
              </w:rPr>
              <w:t>MS Transport Protocol and APIs)</w:t>
            </w:r>
          </w:p>
        </w:tc>
      </w:tr>
      <w:tr w:rsidR="00161121" w:rsidRPr="007135C3" w14:paraId="126CC7FE" w14:textId="77777777" w:rsidTr="00D86F13">
        <w:trPr>
          <w:trHeight w:val="20"/>
        </w:trPr>
        <w:tc>
          <w:tcPr>
            <w:tcW w:w="827" w:type="dxa"/>
            <w:shd w:val="clear" w:color="auto" w:fill="auto"/>
            <w:vAlign w:val="center"/>
          </w:tcPr>
          <w:p w14:paraId="126CC7FC" w14:textId="18799199"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14.2</w:t>
            </w:r>
          </w:p>
        </w:tc>
        <w:tc>
          <w:tcPr>
            <w:tcW w:w="9329" w:type="dxa"/>
            <w:shd w:val="clear" w:color="auto" w:fill="auto"/>
            <w:vAlign w:val="center"/>
          </w:tcPr>
          <w:p w14:paraId="126CC7FD"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5C547D">
              <w:rPr>
                <w:rFonts w:cs="Arial"/>
                <w:b w:val="0"/>
                <w:bCs/>
                <w:color w:val="000000"/>
                <w:sz w:val="20"/>
              </w:rPr>
              <w:t>IMS_TELEP_EXT</w:t>
            </w:r>
            <w:r>
              <w:rPr>
                <w:rFonts w:cs="Arial"/>
                <w:b w:val="0"/>
                <w:bCs/>
                <w:color w:val="000000"/>
                <w:sz w:val="20"/>
              </w:rPr>
              <w:t xml:space="preserve"> (</w:t>
            </w:r>
            <w:r w:rsidRPr="005C547D">
              <w:rPr>
                <w:rFonts w:cs="Arial"/>
                <w:b w:val="0"/>
                <w:bCs/>
                <w:color w:val="000000"/>
                <w:sz w:val="20"/>
              </w:rPr>
              <w:t>Media Handling Extensions of IMS-based Telepresence</w:t>
            </w:r>
            <w:r>
              <w:rPr>
                <w:rFonts w:cs="Arial"/>
                <w:b w:val="0"/>
                <w:bCs/>
                <w:color w:val="000000"/>
                <w:sz w:val="20"/>
              </w:rPr>
              <w:t>)</w:t>
            </w:r>
          </w:p>
        </w:tc>
      </w:tr>
      <w:tr w:rsidR="00161121" w:rsidRPr="007135C3" w14:paraId="126CC801" w14:textId="77777777" w:rsidTr="00D86F13">
        <w:trPr>
          <w:trHeight w:val="20"/>
        </w:trPr>
        <w:tc>
          <w:tcPr>
            <w:tcW w:w="827" w:type="dxa"/>
            <w:shd w:val="clear" w:color="auto" w:fill="auto"/>
            <w:vAlign w:val="center"/>
            <w:hideMark/>
          </w:tcPr>
          <w:p w14:paraId="126CC7FF" w14:textId="62C37564"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14.3</w:t>
            </w:r>
          </w:p>
        </w:tc>
        <w:tc>
          <w:tcPr>
            <w:tcW w:w="9329" w:type="dxa"/>
            <w:shd w:val="clear" w:color="auto" w:fill="auto"/>
            <w:vAlign w:val="center"/>
            <w:hideMark/>
          </w:tcPr>
          <w:p w14:paraId="126CC800"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IQoE (Improved Streaming QoE Reporting in 3GPP Services and Networks)</w:t>
            </w:r>
          </w:p>
        </w:tc>
      </w:tr>
      <w:tr w:rsidR="00161121" w:rsidRPr="007135C3" w14:paraId="126CC804" w14:textId="77777777" w:rsidTr="00D86F13">
        <w:trPr>
          <w:trHeight w:val="20"/>
        </w:trPr>
        <w:tc>
          <w:tcPr>
            <w:tcW w:w="827" w:type="dxa"/>
            <w:shd w:val="clear" w:color="auto" w:fill="auto"/>
            <w:vAlign w:val="center"/>
            <w:hideMark/>
          </w:tcPr>
          <w:p w14:paraId="126CC802" w14:textId="7E41E7E6"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14.4</w:t>
            </w:r>
          </w:p>
        </w:tc>
        <w:tc>
          <w:tcPr>
            <w:tcW w:w="9329" w:type="dxa"/>
            <w:shd w:val="clear" w:color="auto" w:fill="auto"/>
            <w:vAlign w:val="center"/>
            <w:hideMark/>
          </w:tcPr>
          <w:p w14:paraId="126CC803"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MMCMH_Enh (Enhancements to Multi-stream Multiparty Conferencing Media Handling)</w:t>
            </w:r>
          </w:p>
        </w:tc>
      </w:tr>
      <w:tr w:rsidR="00161121" w:rsidRPr="007135C3" w14:paraId="126CC807" w14:textId="77777777" w:rsidTr="00E07919">
        <w:trPr>
          <w:trHeight w:val="20"/>
        </w:trPr>
        <w:tc>
          <w:tcPr>
            <w:tcW w:w="827" w:type="dxa"/>
            <w:shd w:val="clear" w:color="auto" w:fill="auto"/>
            <w:vAlign w:val="center"/>
          </w:tcPr>
          <w:p w14:paraId="126CC805" w14:textId="3497ABC3"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14.5</w:t>
            </w:r>
          </w:p>
        </w:tc>
        <w:tc>
          <w:tcPr>
            <w:tcW w:w="9329" w:type="dxa"/>
            <w:shd w:val="clear" w:color="auto" w:fill="auto"/>
            <w:vAlign w:val="center"/>
          </w:tcPr>
          <w:p w14:paraId="126CC806"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MCImp-MCVideo (</w:t>
            </w:r>
            <w:r w:rsidRPr="00D50FD2">
              <w:rPr>
                <w:rFonts w:cs="Arial"/>
                <w:b w:val="0"/>
                <w:bCs/>
                <w:color w:val="000000"/>
                <w:sz w:val="20"/>
              </w:rPr>
              <w:t>Mission Critical Video; Codecs and media handling</w:t>
            </w:r>
            <w:r>
              <w:rPr>
                <w:rFonts w:cs="Arial"/>
                <w:b w:val="0"/>
                <w:bCs/>
                <w:color w:val="000000"/>
                <w:sz w:val="20"/>
              </w:rPr>
              <w:t>)</w:t>
            </w:r>
          </w:p>
        </w:tc>
      </w:tr>
      <w:tr w:rsidR="00161121" w:rsidRPr="007135C3" w14:paraId="126CC80A" w14:textId="77777777" w:rsidTr="00E07919">
        <w:trPr>
          <w:trHeight w:val="20"/>
        </w:trPr>
        <w:tc>
          <w:tcPr>
            <w:tcW w:w="827" w:type="dxa"/>
            <w:shd w:val="clear" w:color="auto" w:fill="auto"/>
            <w:vAlign w:val="center"/>
          </w:tcPr>
          <w:p w14:paraId="126CC808" w14:textId="22562BE0"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14.6</w:t>
            </w:r>
          </w:p>
        </w:tc>
        <w:tc>
          <w:tcPr>
            <w:tcW w:w="9329" w:type="dxa"/>
            <w:shd w:val="clear" w:color="auto" w:fill="auto"/>
            <w:vAlign w:val="center"/>
          </w:tcPr>
          <w:p w14:paraId="126CC809"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2978BE">
              <w:rPr>
                <w:rFonts w:cs="Arial"/>
                <w:b w:val="0"/>
                <w:bCs/>
                <w:color w:val="000000"/>
                <w:sz w:val="20"/>
              </w:rPr>
              <w:t>AE_enTV-MI_MTV</w:t>
            </w:r>
            <w:r>
              <w:rPr>
                <w:rFonts w:cs="Arial"/>
                <w:b w:val="0"/>
                <w:bCs/>
                <w:color w:val="000000"/>
                <w:sz w:val="20"/>
              </w:rPr>
              <w:t xml:space="preserve"> (</w:t>
            </w:r>
            <w:r w:rsidRPr="002978BE">
              <w:rPr>
                <w:rFonts w:cs="Arial"/>
                <w:b w:val="0"/>
                <w:bCs/>
                <w:color w:val="000000"/>
                <w:sz w:val="20"/>
              </w:rPr>
              <w:t>Mobile Network Interface for MBMS Delivery of Media and TV services</w:t>
            </w:r>
            <w:r>
              <w:rPr>
                <w:rFonts w:cs="Arial"/>
                <w:b w:val="0"/>
                <w:bCs/>
                <w:color w:val="000000"/>
                <w:sz w:val="20"/>
              </w:rPr>
              <w:t>)</w:t>
            </w:r>
          </w:p>
        </w:tc>
      </w:tr>
      <w:tr w:rsidR="00161121" w:rsidRPr="007135C3" w14:paraId="126CC80D" w14:textId="77777777" w:rsidTr="00E07919">
        <w:trPr>
          <w:trHeight w:val="20"/>
        </w:trPr>
        <w:tc>
          <w:tcPr>
            <w:tcW w:w="827" w:type="dxa"/>
            <w:shd w:val="clear" w:color="auto" w:fill="auto"/>
            <w:vAlign w:val="center"/>
          </w:tcPr>
          <w:p w14:paraId="126CC80B" w14:textId="1EDEB85F"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14.7</w:t>
            </w:r>
          </w:p>
        </w:tc>
        <w:tc>
          <w:tcPr>
            <w:tcW w:w="9329" w:type="dxa"/>
            <w:shd w:val="clear" w:color="auto" w:fill="auto"/>
            <w:vAlign w:val="center"/>
          </w:tcPr>
          <w:p w14:paraId="126CC80C"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E311E7">
              <w:rPr>
                <w:rFonts w:cs="Arial"/>
                <w:b w:val="0"/>
                <w:bCs/>
                <w:sz w:val="20"/>
              </w:rPr>
              <w:t>AE_enTV-S4</w:t>
            </w:r>
            <w:r>
              <w:rPr>
                <w:rFonts w:cs="Arial"/>
                <w:b w:val="0"/>
                <w:bCs/>
                <w:sz w:val="20"/>
              </w:rPr>
              <w:t xml:space="preserve"> (Codec aspects for eMBMS Delivery of Media and TV Services)</w:t>
            </w:r>
          </w:p>
        </w:tc>
      </w:tr>
      <w:tr w:rsidR="00161121" w:rsidRPr="007135C3" w14:paraId="126CC810" w14:textId="77777777" w:rsidTr="00E07919">
        <w:trPr>
          <w:trHeight w:val="20"/>
        </w:trPr>
        <w:tc>
          <w:tcPr>
            <w:tcW w:w="827" w:type="dxa"/>
            <w:shd w:val="clear" w:color="auto" w:fill="auto"/>
            <w:vAlign w:val="center"/>
          </w:tcPr>
          <w:p w14:paraId="126CC80E" w14:textId="5A9D1D76"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14.8</w:t>
            </w:r>
          </w:p>
        </w:tc>
        <w:tc>
          <w:tcPr>
            <w:tcW w:w="9329" w:type="dxa"/>
            <w:shd w:val="clear" w:color="auto" w:fill="auto"/>
            <w:vAlign w:val="center"/>
          </w:tcPr>
          <w:p w14:paraId="126CC80F"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DESUDAPS (Development of super-wideband and fullband P.835 test framework, databases,</w:t>
            </w:r>
            <w:r>
              <w:rPr>
                <w:rFonts w:cs="Arial"/>
                <w:b w:val="0"/>
                <w:bCs/>
                <w:color w:val="000000"/>
                <w:sz w:val="20"/>
              </w:rPr>
              <w:t xml:space="preserve"> and performance specification)</w:t>
            </w:r>
          </w:p>
        </w:tc>
      </w:tr>
      <w:tr w:rsidR="00161121" w:rsidRPr="007135C3" w14:paraId="126CC813" w14:textId="77777777" w:rsidTr="00E07919">
        <w:trPr>
          <w:trHeight w:val="20"/>
        </w:trPr>
        <w:tc>
          <w:tcPr>
            <w:tcW w:w="827" w:type="dxa"/>
            <w:shd w:val="clear" w:color="auto" w:fill="auto"/>
            <w:vAlign w:val="center"/>
          </w:tcPr>
          <w:p w14:paraId="126CC811" w14:textId="54AB8804"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14.9</w:t>
            </w:r>
          </w:p>
        </w:tc>
        <w:tc>
          <w:tcPr>
            <w:tcW w:w="9329" w:type="dxa"/>
            <w:shd w:val="clear" w:color="auto" w:fill="auto"/>
            <w:vAlign w:val="center"/>
          </w:tcPr>
          <w:p w14:paraId="126CC812"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EXT_UED (</w:t>
            </w:r>
            <w:r>
              <w:rPr>
                <w:rFonts w:cs="Arial"/>
                <w:b w:val="0"/>
                <w:bCs/>
                <w:color w:val="000000"/>
                <w:sz w:val="20"/>
              </w:rPr>
              <w:t>Extension of UE Delay test methods and requirements)</w:t>
            </w:r>
          </w:p>
        </w:tc>
      </w:tr>
      <w:tr w:rsidR="00161121" w:rsidRPr="007135C3" w14:paraId="126CC816" w14:textId="77777777" w:rsidTr="00E07919">
        <w:trPr>
          <w:trHeight w:val="20"/>
        </w:trPr>
        <w:tc>
          <w:tcPr>
            <w:tcW w:w="827" w:type="dxa"/>
            <w:shd w:val="clear" w:color="auto" w:fill="auto"/>
            <w:vAlign w:val="center"/>
          </w:tcPr>
          <w:p w14:paraId="126CC814" w14:textId="11EB071E"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14.10</w:t>
            </w:r>
          </w:p>
        </w:tc>
        <w:tc>
          <w:tcPr>
            <w:tcW w:w="9329" w:type="dxa"/>
            <w:shd w:val="clear" w:color="auto" w:fill="auto"/>
            <w:vAlign w:val="center"/>
          </w:tcPr>
          <w:p w14:paraId="126CC815" w14:textId="77777777" w:rsidR="00161121" w:rsidRDefault="00161121" w:rsidP="00161121">
            <w:pPr>
              <w:pStyle w:val="Heading"/>
              <w:tabs>
                <w:tab w:val="left" w:pos="7200"/>
              </w:tabs>
              <w:spacing w:before="40" w:after="40" w:line="240" w:lineRule="auto"/>
              <w:ind w:left="57" w:right="57" w:firstLine="0"/>
              <w:rPr>
                <w:rFonts w:cs="Arial"/>
                <w:b w:val="0"/>
                <w:bCs/>
                <w:color w:val="000000"/>
                <w:sz w:val="20"/>
              </w:rPr>
            </w:pPr>
            <w:r w:rsidRPr="001D716A">
              <w:rPr>
                <w:rFonts w:cs="Arial"/>
                <w:b w:val="0"/>
                <w:bCs/>
                <w:sz w:val="20"/>
                <w:lang w:val="fr-FR"/>
              </w:rPr>
              <w:t>LTE_VoLTE_ViLTE_enh-S4</w:t>
            </w:r>
            <w:r>
              <w:rPr>
                <w:rFonts w:cs="Arial"/>
                <w:b w:val="0"/>
                <w:bCs/>
                <w:sz w:val="20"/>
                <w:lang w:val="fr-FR"/>
              </w:rPr>
              <w:t xml:space="preserve"> (RAN-Assisted Codec Adaptation in MTSI)</w:t>
            </w:r>
          </w:p>
        </w:tc>
      </w:tr>
      <w:tr w:rsidR="00161121" w:rsidRPr="007135C3" w14:paraId="126CC819" w14:textId="77777777" w:rsidTr="00E07919">
        <w:trPr>
          <w:trHeight w:val="20"/>
        </w:trPr>
        <w:tc>
          <w:tcPr>
            <w:tcW w:w="827" w:type="dxa"/>
            <w:shd w:val="clear" w:color="auto" w:fill="auto"/>
            <w:vAlign w:val="center"/>
            <w:hideMark/>
          </w:tcPr>
          <w:p w14:paraId="126CC817" w14:textId="389825B8"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14</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14:paraId="126CC818" w14:textId="77777777" w:rsidR="00161121" w:rsidRPr="001624E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161121" w:rsidRPr="007135C3" w14:paraId="126CC81C" w14:textId="77777777" w:rsidTr="00E07919">
        <w:trPr>
          <w:trHeight w:val="20"/>
        </w:trPr>
        <w:tc>
          <w:tcPr>
            <w:tcW w:w="827" w:type="dxa"/>
            <w:shd w:val="clear" w:color="auto" w:fill="auto"/>
            <w:vAlign w:val="center"/>
            <w:hideMark/>
          </w:tcPr>
          <w:p w14:paraId="126CC81A" w14:textId="7DCBB970" w:rsidR="00161121" w:rsidRPr="001624E1" w:rsidRDefault="00161121" w:rsidP="0016112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15</w:t>
            </w:r>
          </w:p>
        </w:tc>
        <w:tc>
          <w:tcPr>
            <w:tcW w:w="9329" w:type="dxa"/>
            <w:shd w:val="clear" w:color="auto" w:fill="auto"/>
            <w:vAlign w:val="center"/>
            <w:hideMark/>
          </w:tcPr>
          <w:p w14:paraId="126CC81B" w14:textId="77777777" w:rsidR="00161121" w:rsidRPr="00206A63" w:rsidRDefault="00161121" w:rsidP="00161121">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p>
        </w:tc>
      </w:tr>
      <w:tr w:rsidR="00161121" w:rsidRPr="000A4190" w14:paraId="126CC81F" w14:textId="77777777" w:rsidTr="00FF463B">
        <w:trPr>
          <w:trHeight w:val="20"/>
        </w:trPr>
        <w:tc>
          <w:tcPr>
            <w:tcW w:w="827" w:type="dxa"/>
            <w:shd w:val="clear" w:color="auto" w:fill="auto"/>
            <w:vAlign w:val="center"/>
          </w:tcPr>
          <w:p w14:paraId="126CC81D" w14:textId="530F8A9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15.1</w:t>
            </w:r>
          </w:p>
        </w:tc>
        <w:tc>
          <w:tcPr>
            <w:tcW w:w="9329" w:type="dxa"/>
            <w:shd w:val="clear" w:color="auto" w:fill="auto"/>
            <w:vAlign w:val="center"/>
          </w:tcPr>
          <w:p w14:paraId="126CC81E"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rPr>
            </w:pPr>
            <w:r w:rsidRPr="00206A63">
              <w:rPr>
                <w:rFonts w:cs="Arial"/>
                <w:b w:val="0"/>
                <w:bCs/>
                <w:sz w:val="20"/>
              </w:rPr>
              <w:t>SAND (Server and Network Assisted DASH for 3GPP Multimedia Services)</w:t>
            </w:r>
          </w:p>
        </w:tc>
      </w:tr>
      <w:tr w:rsidR="00161121" w:rsidRPr="000A4190" w14:paraId="2863A9E2" w14:textId="77777777" w:rsidTr="008908A4">
        <w:trPr>
          <w:trHeight w:val="20"/>
        </w:trPr>
        <w:tc>
          <w:tcPr>
            <w:tcW w:w="827" w:type="dxa"/>
            <w:shd w:val="clear" w:color="auto" w:fill="auto"/>
            <w:vAlign w:val="center"/>
          </w:tcPr>
          <w:p w14:paraId="3CC19623" w14:textId="67C02D1B"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15.2</w:t>
            </w:r>
          </w:p>
        </w:tc>
        <w:tc>
          <w:tcPr>
            <w:tcW w:w="9329" w:type="dxa"/>
            <w:shd w:val="clear" w:color="auto" w:fill="auto"/>
            <w:vAlign w:val="center"/>
          </w:tcPr>
          <w:p w14:paraId="69A98BC3"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FLUS (Framework for Live Uplink Streaming)</w:t>
            </w:r>
          </w:p>
        </w:tc>
      </w:tr>
      <w:tr w:rsidR="00161121" w:rsidRPr="000A4190" w14:paraId="126CC822" w14:textId="77777777" w:rsidTr="00D86F13">
        <w:trPr>
          <w:trHeight w:val="20"/>
        </w:trPr>
        <w:tc>
          <w:tcPr>
            <w:tcW w:w="827" w:type="dxa"/>
            <w:shd w:val="clear" w:color="auto" w:fill="auto"/>
            <w:vAlign w:val="center"/>
          </w:tcPr>
          <w:p w14:paraId="126CC820" w14:textId="4EDA4D37"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15.3</w:t>
            </w:r>
          </w:p>
        </w:tc>
        <w:tc>
          <w:tcPr>
            <w:tcW w:w="9329" w:type="dxa"/>
            <w:shd w:val="clear" w:color="auto" w:fill="auto"/>
            <w:vAlign w:val="center"/>
          </w:tcPr>
          <w:p w14:paraId="126CC821"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161121" w:rsidRPr="000A4190" w14:paraId="126CC828" w14:textId="77777777" w:rsidTr="00D86F13">
        <w:trPr>
          <w:trHeight w:val="20"/>
        </w:trPr>
        <w:tc>
          <w:tcPr>
            <w:tcW w:w="827" w:type="dxa"/>
            <w:shd w:val="clear" w:color="auto" w:fill="auto"/>
            <w:vAlign w:val="center"/>
          </w:tcPr>
          <w:p w14:paraId="126CC826" w14:textId="69B34EB2"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15.4</w:t>
            </w:r>
          </w:p>
        </w:tc>
        <w:tc>
          <w:tcPr>
            <w:tcW w:w="9329" w:type="dxa"/>
            <w:shd w:val="clear" w:color="auto" w:fill="auto"/>
            <w:vAlign w:val="center"/>
          </w:tcPr>
          <w:p w14:paraId="126CC827" w14:textId="77777777" w:rsidR="00161121" w:rsidRPr="00206A63" w:rsidRDefault="00161121" w:rsidP="00161121">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161121" w:rsidRPr="000A4190" w14:paraId="126CC82B" w14:textId="77777777" w:rsidTr="00D86F13">
        <w:trPr>
          <w:trHeight w:val="20"/>
        </w:trPr>
        <w:tc>
          <w:tcPr>
            <w:tcW w:w="827" w:type="dxa"/>
            <w:shd w:val="clear" w:color="auto" w:fill="auto"/>
            <w:vAlign w:val="center"/>
          </w:tcPr>
          <w:p w14:paraId="126CC829" w14:textId="4D508034" w:rsidR="00161121" w:rsidRDefault="00161121" w:rsidP="0016112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15.5</w:t>
            </w:r>
          </w:p>
        </w:tc>
        <w:tc>
          <w:tcPr>
            <w:tcW w:w="9329" w:type="dxa"/>
            <w:shd w:val="clear" w:color="auto" w:fill="auto"/>
            <w:vAlign w:val="center"/>
          </w:tcPr>
          <w:p w14:paraId="126CC82A" w14:textId="77777777" w:rsidR="00161121" w:rsidRPr="00206A63" w:rsidRDefault="00161121" w:rsidP="00161121">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161121" w:rsidRPr="000A4190" w14:paraId="126CC82E" w14:textId="77777777" w:rsidTr="00D86F13">
        <w:trPr>
          <w:trHeight w:val="20"/>
        </w:trPr>
        <w:tc>
          <w:tcPr>
            <w:tcW w:w="827" w:type="dxa"/>
            <w:shd w:val="clear" w:color="auto" w:fill="auto"/>
            <w:vAlign w:val="center"/>
          </w:tcPr>
          <w:p w14:paraId="126CC82C" w14:textId="7140B09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.6</w:t>
            </w:r>
          </w:p>
        </w:tc>
        <w:tc>
          <w:tcPr>
            <w:tcW w:w="9329" w:type="dxa"/>
            <w:shd w:val="clear" w:color="auto" w:fill="auto"/>
            <w:vAlign w:val="center"/>
          </w:tcPr>
          <w:p w14:paraId="126CC82D"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LiQuImAS (Test Methodologies for the Evaluation of Perceived Listening Quality in Immersive Audio Systems)</w:t>
            </w:r>
          </w:p>
        </w:tc>
      </w:tr>
      <w:tr w:rsidR="00161121" w:rsidRPr="000A4190" w14:paraId="126CC831" w14:textId="77777777" w:rsidTr="00D86F13">
        <w:trPr>
          <w:trHeight w:val="20"/>
        </w:trPr>
        <w:tc>
          <w:tcPr>
            <w:tcW w:w="827" w:type="dxa"/>
            <w:shd w:val="clear" w:color="auto" w:fill="auto"/>
            <w:vAlign w:val="center"/>
          </w:tcPr>
          <w:p w14:paraId="126CC82F" w14:textId="380FFD81"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.7</w:t>
            </w:r>
          </w:p>
        </w:tc>
        <w:tc>
          <w:tcPr>
            <w:tcW w:w="9329" w:type="dxa"/>
            <w:shd w:val="clear" w:color="auto" w:fill="auto"/>
            <w:vAlign w:val="center"/>
          </w:tcPr>
          <w:p w14:paraId="126CC830"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HDR (Addition of HDR to TV Video Profiles)</w:t>
            </w:r>
          </w:p>
        </w:tc>
      </w:tr>
      <w:tr w:rsidR="00161121" w:rsidRPr="000A4190" w14:paraId="126CC834" w14:textId="77777777" w:rsidTr="00D86F13">
        <w:trPr>
          <w:trHeight w:val="20"/>
        </w:trPr>
        <w:tc>
          <w:tcPr>
            <w:tcW w:w="827" w:type="dxa"/>
            <w:shd w:val="clear" w:color="auto" w:fill="auto"/>
            <w:vAlign w:val="center"/>
          </w:tcPr>
          <w:p w14:paraId="126CC832" w14:textId="73F138CB"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.8</w:t>
            </w:r>
          </w:p>
        </w:tc>
        <w:tc>
          <w:tcPr>
            <w:tcW w:w="9329" w:type="dxa"/>
            <w:shd w:val="clear" w:color="auto" w:fill="auto"/>
            <w:vAlign w:val="center"/>
          </w:tcPr>
          <w:p w14:paraId="126CC833"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VRStream (Virtual Reality Profiles for Streaming Media)</w:t>
            </w:r>
          </w:p>
        </w:tc>
      </w:tr>
      <w:tr w:rsidR="00161121" w:rsidRPr="00E67A78" w14:paraId="126CC837" w14:textId="77777777" w:rsidTr="00E07919">
        <w:trPr>
          <w:trHeight w:val="20"/>
        </w:trPr>
        <w:tc>
          <w:tcPr>
            <w:tcW w:w="827" w:type="dxa"/>
            <w:shd w:val="clear" w:color="auto" w:fill="auto"/>
            <w:vAlign w:val="center"/>
          </w:tcPr>
          <w:p w14:paraId="126CC835" w14:textId="4806EAF3"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.9</w:t>
            </w:r>
          </w:p>
        </w:tc>
        <w:tc>
          <w:tcPr>
            <w:tcW w:w="9329" w:type="dxa"/>
            <w:shd w:val="clear" w:color="auto" w:fill="auto"/>
            <w:vAlign w:val="center"/>
          </w:tcPr>
          <w:p w14:paraId="126CC836"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161121" w:rsidRPr="00E67A78" w14:paraId="126CC83A" w14:textId="77777777" w:rsidTr="00E07919">
        <w:trPr>
          <w:trHeight w:val="20"/>
        </w:trPr>
        <w:tc>
          <w:tcPr>
            <w:tcW w:w="827" w:type="dxa"/>
            <w:shd w:val="clear" w:color="auto" w:fill="auto"/>
            <w:vAlign w:val="center"/>
          </w:tcPr>
          <w:p w14:paraId="126CC838" w14:textId="624E845D" w:rsidR="00161121" w:rsidRPr="006B6244" w:rsidRDefault="00161121" w:rsidP="00161121">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5</w:t>
            </w:r>
            <w:r w:rsidRPr="006B6244">
              <w:rPr>
                <w:rFonts w:cs="Arial"/>
                <w:b w:val="0"/>
                <w:bCs/>
                <w:sz w:val="20"/>
              </w:rPr>
              <w:t>.10</w:t>
            </w:r>
          </w:p>
        </w:tc>
        <w:tc>
          <w:tcPr>
            <w:tcW w:w="9329" w:type="dxa"/>
            <w:shd w:val="clear" w:color="auto" w:fill="auto"/>
            <w:vAlign w:val="center"/>
          </w:tcPr>
          <w:p w14:paraId="126CC839" w14:textId="77777777" w:rsidR="00161121" w:rsidRPr="006B6244" w:rsidRDefault="00161121" w:rsidP="00161121">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3676E2" w:rsidRPr="003676E2" w14:paraId="44B6C5A1" w14:textId="77777777" w:rsidTr="00E07919">
        <w:trPr>
          <w:trHeight w:val="20"/>
        </w:trPr>
        <w:tc>
          <w:tcPr>
            <w:tcW w:w="827" w:type="dxa"/>
            <w:shd w:val="clear" w:color="auto" w:fill="auto"/>
            <w:vAlign w:val="center"/>
          </w:tcPr>
          <w:p w14:paraId="3665F107" w14:textId="0D6DD7F5" w:rsidR="00161121" w:rsidRPr="003676E2" w:rsidRDefault="00161121" w:rsidP="00161121">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15.11</w:t>
            </w:r>
          </w:p>
        </w:tc>
        <w:tc>
          <w:tcPr>
            <w:tcW w:w="9329" w:type="dxa"/>
            <w:shd w:val="clear" w:color="auto" w:fill="auto"/>
            <w:vAlign w:val="center"/>
          </w:tcPr>
          <w:p w14:paraId="7FDC625F" w14:textId="48282026" w:rsidR="00161121" w:rsidRPr="003676E2" w:rsidRDefault="00161121" w:rsidP="00161121">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lang w:val="en-US"/>
              </w:rPr>
              <w:t>FRASE (FEC and ROHC Activation for GCSE over MBMS)</w:t>
            </w:r>
          </w:p>
        </w:tc>
      </w:tr>
      <w:tr w:rsidR="005C3744" w:rsidRPr="003676E2" w14:paraId="7394208E" w14:textId="77777777" w:rsidTr="00E07919">
        <w:trPr>
          <w:trHeight w:val="20"/>
        </w:trPr>
        <w:tc>
          <w:tcPr>
            <w:tcW w:w="827" w:type="dxa"/>
            <w:shd w:val="clear" w:color="auto" w:fill="auto"/>
            <w:vAlign w:val="center"/>
          </w:tcPr>
          <w:p w14:paraId="38B1B8B7" w14:textId="5B00B26F"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w:t>
            </w:r>
            <w:r>
              <w:rPr>
                <w:rFonts w:cs="Arial"/>
                <w:b w:val="0"/>
                <w:bCs/>
                <w:sz w:val="20"/>
              </w:rPr>
              <w:t>2</w:t>
            </w:r>
          </w:p>
        </w:tc>
        <w:tc>
          <w:tcPr>
            <w:tcW w:w="9329" w:type="dxa"/>
            <w:shd w:val="clear" w:color="auto" w:fill="auto"/>
            <w:vAlign w:val="center"/>
          </w:tcPr>
          <w:p w14:paraId="15081ED9" w14:textId="4B0B1421" w:rsidR="005C3744" w:rsidRPr="003676E2" w:rsidRDefault="005C3744" w:rsidP="005C3744">
            <w:pPr>
              <w:pStyle w:val="Heading"/>
              <w:tabs>
                <w:tab w:val="left" w:pos="7200"/>
              </w:tabs>
              <w:spacing w:before="40" w:after="40" w:line="240" w:lineRule="auto"/>
              <w:ind w:left="57" w:right="57" w:firstLine="0"/>
              <w:rPr>
                <w:rFonts w:cs="Arial"/>
                <w:b w:val="0"/>
                <w:bCs/>
                <w:sz w:val="20"/>
                <w:lang w:val="en-US"/>
              </w:rPr>
            </w:pPr>
            <w:r w:rsidRPr="003676E2">
              <w:rPr>
                <w:rFonts w:cs="Arial"/>
                <w:b w:val="0"/>
                <w:bCs/>
                <w:sz w:val="20"/>
              </w:rPr>
              <w:t>5G_MTSI_Codecs (Media Handling Aspects of 5G Conversational Services)</w:t>
            </w:r>
          </w:p>
        </w:tc>
      </w:tr>
      <w:tr w:rsidR="005C3744" w:rsidRPr="003676E2" w14:paraId="126CC83D" w14:textId="77777777" w:rsidTr="00E07919">
        <w:trPr>
          <w:trHeight w:val="20"/>
        </w:trPr>
        <w:tc>
          <w:tcPr>
            <w:tcW w:w="827" w:type="dxa"/>
            <w:shd w:val="clear" w:color="auto" w:fill="auto"/>
            <w:vAlign w:val="center"/>
            <w:hideMark/>
          </w:tcPr>
          <w:p w14:paraId="126CC83B" w14:textId="0B7944EB"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15.1</w:t>
            </w:r>
            <w:r>
              <w:rPr>
                <w:rFonts w:cs="Arial"/>
                <w:b w:val="0"/>
                <w:bCs/>
                <w:sz w:val="20"/>
              </w:rPr>
              <w:t>3</w:t>
            </w:r>
          </w:p>
        </w:tc>
        <w:tc>
          <w:tcPr>
            <w:tcW w:w="9329" w:type="dxa"/>
            <w:shd w:val="clear" w:color="auto" w:fill="auto"/>
            <w:vAlign w:val="center"/>
            <w:hideMark/>
          </w:tcPr>
          <w:p w14:paraId="126CC83C" w14:textId="77777777"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TEI15 (and any other Rel-15 documents)</w:t>
            </w:r>
          </w:p>
        </w:tc>
      </w:tr>
      <w:tr w:rsidR="005C3744" w:rsidRPr="003676E2" w14:paraId="126CC840" w14:textId="77777777" w:rsidTr="00504DE2">
        <w:trPr>
          <w:trHeight w:val="20"/>
        </w:trPr>
        <w:tc>
          <w:tcPr>
            <w:tcW w:w="827" w:type="dxa"/>
            <w:shd w:val="clear" w:color="auto" w:fill="auto"/>
            <w:vAlign w:val="center"/>
          </w:tcPr>
          <w:p w14:paraId="126CC83E" w14:textId="2A91709E"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Cs/>
                <w:sz w:val="20"/>
              </w:rPr>
              <w:t>16</w:t>
            </w:r>
          </w:p>
        </w:tc>
        <w:tc>
          <w:tcPr>
            <w:tcW w:w="9329" w:type="dxa"/>
            <w:shd w:val="clear" w:color="auto" w:fill="auto"/>
            <w:vAlign w:val="center"/>
          </w:tcPr>
          <w:p w14:paraId="126CC83F" w14:textId="77777777"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Cs/>
                <w:sz w:val="20"/>
              </w:rPr>
              <w:t>Release 16 Features</w:t>
            </w:r>
          </w:p>
        </w:tc>
      </w:tr>
      <w:tr w:rsidR="005C3744" w:rsidRPr="003676E2" w14:paraId="126CC843" w14:textId="77777777" w:rsidTr="00504DE2">
        <w:trPr>
          <w:trHeight w:val="20"/>
        </w:trPr>
        <w:tc>
          <w:tcPr>
            <w:tcW w:w="827" w:type="dxa"/>
            <w:shd w:val="clear" w:color="auto" w:fill="auto"/>
            <w:vAlign w:val="center"/>
          </w:tcPr>
          <w:p w14:paraId="126CC841" w14:textId="391A8786"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16.1</w:t>
            </w:r>
          </w:p>
        </w:tc>
        <w:tc>
          <w:tcPr>
            <w:tcW w:w="9329" w:type="dxa"/>
            <w:shd w:val="clear" w:color="auto" w:fill="auto"/>
            <w:vAlign w:val="center"/>
          </w:tcPr>
          <w:p w14:paraId="126CC842" w14:textId="77777777" w:rsidR="005C3744" w:rsidRPr="003676E2" w:rsidRDefault="005C3744" w:rsidP="005C3744">
            <w:pPr>
              <w:pStyle w:val="Heading"/>
              <w:tabs>
                <w:tab w:val="left" w:pos="7200"/>
              </w:tabs>
              <w:spacing w:before="40" w:after="40" w:line="240" w:lineRule="auto"/>
              <w:ind w:left="57" w:right="57" w:firstLine="0"/>
              <w:rPr>
                <w:rFonts w:cs="Arial"/>
                <w:bCs/>
                <w:sz w:val="20"/>
              </w:rPr>
            </w:pPr>
            <w:r w:rsidRPr="003676E2">
              <w:rPr>
                <w:rFonts w:cs="Arial"/>
                <w:b w:val="0"/>
                <w:bCs/>
                <w:sz w:val="20"/>
              </w:rPr>
              <w:t>IVAS_Codec (EVS Codec Extension for Immersive Voice and Audio Services)</w:t>
            </w:r>
          </w:p>
        </w:tc>
      </w:tr>
      <w:tr w:rsidR="005C3744" w:rsidRPr="003676E2" w14:paraId="71D203E9" w14:textId="77777777" w:rsidTr="00504DE2">
        <w:trPr>
          <w:trHeight w:val="20"/>
        </w:trPr>
        <w:tc>
          <w:tcPr>
            <w:tcW w:w="827" w:type="dxa"/>
            <w:shd w:val="clear" w:color="auto" w:fill="auto"/>
            <w:vAlign w:val="center"/>
          </w:tcPr>
          <w:p w14:paraId="09B983EC" w14:textId="1E831AB6"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16.</w:t>
            </w:r>
            <w:r>
              <w:rPr>
                <w:rFonts w:cs="Arial"/>
                <w:b w:val="0"/>
                <w:bCs/>
                <w:sz w:val="20"/>
              </w:rPr>
              <w:t>2</w:t>
            </w:r>
          </w:p>
        </w:tc>
        <w:tc>
          <w:tcPr>
            <w:tcW w:w="9329" w:type="dxa"/>
            <w:shd w:val="clear" w:color="auto" w:fill="auto"/>
            <w:vAlign w:val="center"/>
          </w:tcPr>
          <w:p w14:paraId="2D069D6C" w14:textId="0E7FD423" w:rsidR="005C3744" w:rsidRPr="003676E2" w:rsidRDefault="005C3744" w:rsidP="005C3744">
            <w:pPr>
              <w:pStyle w:val="Heading"/>
              <w:tabs>
                <w:tab w:val="left" w:pos="7200"/>
              </w:tabs>
              <w:spacing w:before="40" w:after="40" w:line="240" w:lineRule="auto"/>
              <w:ind w:left="57" w:right="57" w:firstLine="0"/>
              <w:rPr>
                <w:rFonts w:cs="Arial"/>
                <w:b w:val="0"/>
                <w:bCs/>
                <w:sz w:val="20"/>
              </w:rPr>
            </w:pPr>
            <w:r w:rsidRPr="003676E2">
              <w:rPr>
                <w:rFonts w:cs="Arial"/>
                <w:b w:val="0"/>
                <w:bCs/>
                <w:sz w:val="20"/>
              </w:rPr>
              <w:t>CAPIF4xMB (New WID on Usage of CAPIF for xMB API)</w:t>
            </w:r>
          </w:p>
        </w:tc>
      </w:tr>
      <w:tr w:rsidR="005C3744" w:rsidRPr="007135C3" w14:paraId="126CC846" w14:textId="77777777" w:rsidTr="00504DE2">
        <w:trPr>
          <w:trHeight w:val="20"/>
        </w:trPr>
        <w:tc>
          <w:tcPr>
            <w:tcW w:w="827" w:type="dxa"/>
            <w:shd w:val="clear" w:color="auto" w:fill="auto"/>
            <w:vAlign w:val="center"/>
          </w:tcPr>
          <w:p w14:paraId="126CC844" w14:textId="3B0728CD" w:rsidR="005C3744" w:rsidRPr="0072691A"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16.3</w:t>
            </w:r>
          </w:p>
        </w:tc>
        <w:tc>
          <w:tcPr>
            <w:tcW w:w="9329" w:type="dxa"/>
            <w:shd w:val="clear" w:color="auto" w:fill="auto"/>
            <w:vAlign w:val="center"/>
          </w:tcPr>
          <w:p w14:paraId="126CC845"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5C3744" w:rsidRPr="007135C3" w14:paraId="126CC849" w14:textId="77777777" w:rsidTr="00E07919">
        <w:trPr>
          <w:trHeight w:val="20"/>
        </w:trPr>
        <w:tc>
          <w:tcPr>
            <w:tcW w:w="827" w:type="dxa"/>
            <w:shd w:val="clear" w:color="auto" w:fill="auto"/>
            <w:vAlign w:val="center"/>
            <w:hideMark/>
          </w:tcPr>
          <w:p w14:paraId="126CC847" w14:textId="33F4A215" w:rsidR="005C3744" w:rsidRPr="001624E1" w:rsidRDefault="005C3744" w:rsidP="005C3744">
            <w:pPr>
              <w:pStyle w:val="Heading"/>
              <w:tabs>
                <w:tab w:val="left" w:pos="7200"/>
              </w:tabs>
              <w:spacing w:before="40" w:after="40" w:line="240" w:lineRule="auto"/>
              <w:ind w:left="57" w:right="57" w:firstLine="0"/>
              <w:rPr>
                <w:rFonts w:cs="Arial"/>
                <w:bCs/>
                <w:color w:val="000000"/>
                <w:sz w:val="20"/>
              </w:rPr>
            </w:pPr>
            <w:r>
              <w:rPr>
                <w:rFonts w:cs="Arial"/>
                <w:bCs/>
                <w:color w:val="000000"/>
                <w:sz w:val="20"/>
              </w:rPr>
              <w:t>17</w:t>
            </w:r>
          </w:p>
        </w:tc>
        <w:tc>
          <w:tcPr>
            <w:tcW w:w="9329" w:type="dxa"/>
            <w:shd w:val="clear" w:color="auto" w:fill="auto"/>
            <w:vAlign w:val="center"/>
            <w:hideMark/>
          </w:tcPr>
          <w:p w14:paraId="126CC848" w14:textId="77777777" w:rsidR="005C3744" w:rsidRPr="00206A63" w:rsidRDefault="005C3744" w:rsidP="005C3744">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5C3744" w:rsidRPr="007135C3" w14:paraId="126CC84F" w14:textId="77777777" w:rsidTr="00E07919">
        <w:trPr>
          <w:trHeight w:val="20"/>
        </w:trPr>
        <w:tc>
          <w:tcPr>
            <w:tcW w:w="827" w:type="dxa"/>
            <w:shd w:val="clear" w:color="auto" w:fill="auto"/>
            <w:vAlign w:val="center"/>
          </w:tcPr>
          <w:p w14:paraId="126CC84D" w14:textId="69B6D93A"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17.1</w:t>
            </w:r>
          </w:p>
        </w:tc>
        <w:tc>
          <w:tcPr>
            <w:tcW w:w="9329" w:type="dxa"/>
            <w:shd w:val="clear" w:color="auto" w:fill="auto"/>
            <w:vAlign w:val="center"/>
          </w:tcPr>
          <w:p w14:paraId="126CC84E" w14:textId="77777777" w:rsidR="005C3744" w:rsidRPr="001624E1"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5C3744" w:rsidRPr="007135C3" w14:paraId="126CC852" w14:textId="77777777" w:rsidTr="00E07919">
        <w:trPr>
          <w:trHeight w:val="20"/>
        </w:trPr>
        <w:tc>
          <w:tcPr>
            <w:tcW w:w="827" w:type="dxa"/>
            <w:shd w:val="clear" w:color="auto" w:fill="auto"/>
            <w:vAlign w:val="center"/>
          </w:tcPr>
          <w:p w14:paraId="126CC850" w14:textId="45670106"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17.2</w:t>
            </w:r>
          </w:p>
        </w:tc>
        <w:tc>
          <w:tcPr>
            <w:tcW w:w="9329" w:type="dxa"/>
            <w:shd w:val="clear" w:color="auto" w:fill="auto"/>
            <w:vAlign w:val="center"/>
          </w:tcPr>
          <w:p w14:paraId="126CC851" w14:textId="77777777" w:rsidR="005C3744" w:rsidRPr="00750A17"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5C3744" w:rsidRPr="007135C3" w14:paraId="126CC855" w14:textId="77777777" w:rsidTr="00E07919">
        <w:trPr>
          <w:trHeight w:val="20"/>
        </w:trPr>
        <w:tc>
          <w:tcPr>
            <w:tcW w:w="827" w:type="dxa"/>
            <w:shd w:val="clear" w:color="auto" w:fill="auto"/>
            <w:vAlign w:val="center"/>
          </w:tcPr>
          <w:p w14:paraId="126CC853" w14:textId="175BF18D"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17.3</w:t>
            </w:r>
          </w:p>
        </w:tc>
        <w:tc>
          <w:tcPr>
            <w:tcW w:w="9329" w:type="dxa"/>
            <w:shd w:val="clear" w:color="auto" w:fill="auto"/>
            <w:vAlign w:val="center"/>
          </w:tcPr>
          <w:p w14:paraId="126CC854" w14:textId="77777777" w:rsidR="005C3744" w:rsidRPr="00750A17" w:rsidRDefault="005C3744" w:rsidP="005C3744">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5C3744" w:rsidRPr="007135C3" w14:paraId="126CC85E" w14:textId="77777777" w:rsidTr="00E07919">
        <w:trPr>
          <w:trHeight w:val="20"/>
        </w:trPr>
        <w:tc>
          <w:tcPr>
            <w:tcW w:w="827" w:type="dxa"/>
            <w:shd w:val="clear" w:color="auto" w:fill="auto"/>
            <w:vAlign w:val="center"/>
          </w:tcPr>
          <w:p w14:paraId="126CC85C" w14:textId="39A976A3"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17.4</w:t>
            </w:r>
          </w:p>
        </w:tc>
        <w:tc>
          <w:tcPr>
            <w:tcW w:w="9329" w:type="dxa"/>
            <w:shd w:val="clear" w:color="auto" w:fill="auto"/>
            <w:vAlign w:val="center"/>
          </w:tcPr>
          <w:p w14:paraId="126CC85D"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5C3744" w:rsidRPr="007135C3" w14:paraId="126CC864" w14:textId="77777777" w:rsidTr="00E07919">
        <w:trPr>
          <w:trHeight w:val="20"/>
        </w:trPr>
        <w:tc>
          <w:tcPr>
            <w:tcW w:w="827" w:type="dxa"/>
            <w:shd w:val="clear" w:color="auto" w:fill="auto"/>
            <w:vAlign w:val="center"/>
          </w:tcPr>
          <w:p w14:paraId="126CC862" w14:textId="75BB3F67"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17.5</w:t>
            </w:r>
          </w:p>
        </w:tc>
        <w:tc>
          <w:tcPr>
            <w:tcW w:w="9329" w:type="dxa"/>
            <w:shd w:val="clear" w:color="auto" w:fill="auto"/>
            <w:vAlign w:val="center"/>
          </w:tcPr>
          <w:p w14:paraId="126CC863"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5C3744" w:rsidRPr="007135C3" w14:paraId="126CC867" w14:textId="77777777" w:rsidTr="00E07919">
        <w:trPr>
          <w:trHeight w:val="20"/>
        </w:trPr>
        <w:tc>
          <w:tcPr>
            <w:tcW w:w="827" w:type="dxa"/>
            <w:shd w:val="clear" w:color="auto" w:fill="auto"/>
            <w:vAlign w:val="center"/>
          </w:tcPr>
          <w:p w14:paraId="126CC865" w14:textId="0FDF8DEC" w:rsidR="005C3744" w:rsidRDefault="005C3744" w:rsidP="005C374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17.6</w:t>
            </w:r>
          </w:p>
        </w:tc>
        <w:tc>
          <w:tcPr>
            <w:tcW w:w="9329" w:type="dxa"/>
            <w:shd w:val="clear" w:color="auto" w:fill="auto"/>
            <w:vAlign w:val="center"/>
          </w:tcPr>
          <w:p w14:paraId="126CC866" w14:textId="77777777" w:rsidR="005C3744" w:rsidRPr="00206A63" w:rsidRDefault="005C3744" w:rsidP="005C3744">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5C3744" w:rsidRPr="007135C3" w14:paraId="126CC86A" w14:textId="77777777" w:rsidTr="00E07919">
        <w:trPr>
          <w:trHeight w:val="20"/>
        </w:trPr>
        <w:tc>
          <w:tcPr>
            <w:tcW w:w="827" w:type="dxa"/>
            <w:shd w:val="clear" w:color="auto" w:fill="auto"/>
            <w:vAlign w:val="center"/>
          </w:tcPr>
          <w:p w14:paraId="126CC868" w14:textId="2136BC64" w:rsidR="005C3744" w:rsidRPr="006B6244" w:rsidRDefault="005C3744" w:rsidP="005C3744">
            <w:pPr>
              <w:pStyle w:val="Heading"/>
              <w:tabs>
                <w:tab w:val="left" w:pos="7200"/>
              </w:tabs>
              <w:spacing w:before="40" w:after="40" w:line="240" w:lineRule="auto"/>
              <w:ind w:left="57" w:right="57" w:firstLine="0"/>
              <w:rPr>
                <w:rFonts w:cs="Arial"/>
                <w:b w:val="0"/>
                <w:bCs/>
                <w:sz w:val="20"/>
              </w:rPr>
            </w:pPr>
            <w:r>
              <w:rPr>
                <w:rFonts w:cs="Arial"/>
                <w:b w:val="0"/>
                <w:bCs/>
                <w:color w:val="000000"/>
                <w:sz w:val="20"/>
              </w:rPr>
              <w:t>17.7</w:t>
            </w:r>
          </w:p>
        </w:tc>
        <w:tc>
          <w:tcPr>
            <w:tcW w:w="9329" w:type="dxa"/>
            <w:shd w:val="clear" w:color="auto" w:fill="auto"/>
            <w:vAlign w:val="center"/>
          </w:tcPr>
          <w:p w14:paraId="126CC869" w14:textId="77777777" w:rsidR="005C3744" w:rsidRPr="006B6244" w:rsidRDefault="005C3744" w:rsidP="005C3744">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5C3744" w:rsidRPr="009544F8" w14:paraId="126CC86D" w14:textId="77777777" w:rsidTr="00DE1524">
        <w:trPr>
          <w:trHeight w:val="20"/>
        </w:trPr>
        <w:tc>
          <w:tcPr>
            <w:tcW w:w="827" w:type="dxa"/>
            <w:shd w:val="clear" w:color="auto" w:fill="auto"/>
            <w:vAlign w:val="center"/>
          </w:tcPr>
          <w:p w14:paraId="126CC86B" w14:textId="1653A099" w:rsidR="005C3744" w:rsidRPr="006B6244" w:rsidRDefault="005C3744" w:rsidP="005C3744">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Pr>
                <w:rFonts w:cs="Arial"/>
                <w:b w:val="0"/>
                <w:bCs/>
                <w:sz w:val="20"/>
              </w:rPr>
              <w:t>7</w:t>
            </w:r>
            <w:r w:rsidRPr="006B6244">
              <w:rPr>
                <w:rFonts w:cs="Arial"/>
                <w:b w:val="0"/>
                <w:bCs/>
                <w:sz w:val="20"/>
              </w:rPr>
              <w:t>.</w:t>
            </w:r>
            <w:r>
              <w:rPr>
                <w:rFonts w:cs="Arial"/>
                <w:b w:val="0"/>
                <w:bCs/>
                <w:sz w:val="20"/>
              </w:rPr>
              <w:t>8</w:t>
            </w:r>
          </w:p>
        </w:tc>
        <w:tc>
          <w:tcPr>
            <w:tcW w:w="9329" w:type="dxa"/>
            <w:shd w:val="clear" w:color="auto" w:fill="auto"/>
            <w:vAlign w:val="center"/>
          </w:tcPr>
          <w:p w14:paraId="126CC86C" w14:textId="77777777" w:rsidR="005C3744" w:rsidRPr="006B6244" w:rsidRDefault="005C3744" w:rsidP="005C374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5C3744" w:rsidRPr="007135C3" w14:paraId="126CC870" w14:textId="77777777" w:rsidTr="00E07919">
        <w:trPr>
          <w:trHeight w:val="20"/>
        </w:trPr>
        <w:tc>
          <w:tcPr>
            <w:tcW w:w="827" w:type="dxa"/>
            <w:shd w:val="clear" w:color="auto" w:fill="auto"/>
            <w:vAlign w:val="center"/>
            <w:hideMark/>
          </w:tcPr>
          <w:p w14:paraId="126CC86E" w14:textId="5991FE38"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1</w:t>
            </w:r>
            <w:r>
              <w:rPr>
                <w:rFonts w:cs="Arial"/>
                <w:bCs/>
                <w:sz w:val="20"/>
              </w:rPr>
              <w:t>8</w:t>
            </w:r>
          </w:p>
        </w:tc>
        <w:tc>
          <w:tcPr>
            <w:tcW w:w="9329" w:type="dxa"/>
            <w:shd w:val="clear" w:color="auto" w:fill="auto"/>
            <w:vAlign w:val="center"/>
            <w:hideMark/>
          </w:tcPr>
          <w:p w14:paraId="126CC86F"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5C3744" w:rsidRPr="007135C3" w14:paraId="126CC873" w14:textId="77777777" w:rsidTr="00E07919">
        <w:trPr>
          <w:trHeight w:val="20"/>
        </w:trPr>
        <w:tc>
          <w:tcPr>
            <w:tcW w:w="827" w:type="dxa"/>
            <w:shd w:val="clear" w:color="auto" w:fill="auto"/>
            <w:vAlign w:val="center"/>
            <w:hideMark/>
          </w:tcPr>
          <w:p w14:paraId="126CC871" w14:textId="4A90645B" w:rsidR="005C3744" w:rsidRPr="006B6244" w:rsidRDefault="005C3744" w:rsidP="005C3744">
            <w:pPr>
              <w:pStyle w:val="Heading"/>
              <w:tabs>
                <w:tab w:val="left" w:pos="7200"/>
              </w:tabs>
              <w:spacing w:before="40" w:after="40" w:line="240" w:lineRule="auto"/>
              <w:ind w:left="57" w:right="57" w:firstLine="0"/>
              <w:rPr>
                <w:rFonts w:cs="Arial"/>
                <w:bCs/>
                <w:sz w:val="20"/>
              </w:rPr>
            </w:pPr>
            <w:r>
              <w:rPr>
                <w:rFonts w:cs="Arial"/>
                <w:bCs/>
                <w:sz w:val="20"/>
              </w:rPr>
              <w:t>19</w:t>
            </w:r>
          </w:p>
        </w:tc>
        <w:tc>
          <w:tcPr>
            <w:tcW w:w="9329" w:type="dxa"/>
            <w:shd w:val="clear" w:color="auto" w:fill="auto"/>
            <w:vAlign w:val="center"/>
            <w:hideMark/>
          </w:tcPr>
          <w:p w14:paraId="126CC872"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5C3744" w:rsidRPr="007135C3" w14:paraId="126CC876" w14:textId="77777777" w:rsidTr="00E07919">
        <w:trPr>
          <w:trHeight w:val="20"/>
        </w:trPr>
        <w:tc>
          <w:tcPr>
            <w:tcW w:w="827" w:type="dxa"/>
            <w:shd w:val="clear" w:color="auto" w:fill="auto"/>
            <w:vAlign w:val="center"/>
            <w:hideMark/>
          </w:tcPr>
          <w:p w14:paraId="126CC874" w14:textId="65EF0A0B"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0</w:t>
            </w:r>
          </w:p>
        </w:tc>
        <w:tc>
          <w:tcPr>
            <w:tcW w:w="9329" w:type="dxa"/>
            <w:shd w:val="clear" w:color="auto" w:fill="auto"/>
            <w:vAlign w:val="center"/>
            <w:hideMark/>
          </w:tcPr>
          <w:p w14:paraId="126CC875"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5C3744" w:rsidRPr="007135C3" w14:paraId="126CC879" w14:textId="77777777" w:rsidTr="00E07919">
        <w:trPr>
          <w:trHeight w:val="20"/>
        </w:trPr>
        <w:tc>
          <w:tcPr>
            <w:tcW w:w="827" w:type="dxa"/>
            <w:shd w:val="clear" w:color="auto" w:fill="auto"/>
            <w:vAlign w:val="center"/>
            <w:hideMark/>
          </w:tcPr>
          <w:p w14:paraId="126CC877" w14:textId="032F889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1</w:t>
            </w:r>
          </w:p>
        </w:tc>
        <w:tc>
          <w:tcPr>
            <w:tcW w:w="9329" w:type="dxa"/>
            <w:shd w:val="clear" w:color="auto" w:fill="auto"/>
            <w:vAlign w:val="center"/>
            <w:hideMark/>
          </w:tcPr>
          <w:p w14:paraId="126CC878"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5C3744" w:rsidRPr="007135C3" w14:paraId="126CC87C" w14:textId="77777777" w:rsidTr="00E07919">
        <w:trPr>
          <w:trHeight w:val="20"/>
        </w:trPr>
        <w:tc>
          <w:tcPr>
            <w:tcW w:w="827" w:type="dxa"/>
            <w:shd w:val="clear" w:color="auto" w:fill="auto"/>
            <w:vAlign w:val="center"/>
            <w:hideMark/>
          </w:tcPr>
          <w:p w14:paraId="126CC87A" w14:textId="4F37B819"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2</w:t>
            </w:r>
          </w:p>
        </w:tc>
        <w:tc>
          <w:tcPr>
            <w:tcW w:w="9329" w:type="dxa"/>
            <w:shd w:val="clear" w:color="auto" w:fill="auto"/>
            <w:vAlign w:val="center"/>
            <w:hideMark/>
          </w:tcPr>
          <w:p w14:paraId="126CC87B" w14:textId="7777777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5C3744" w:rsidRPr="001D202E" w14:paraId="126CC87F" w14:textId="77777777" w:rsidTr="00E07919">
        <w:trPr>
          <w:trHeight w:val="20"/>
        </w:trPr>
        <w:tc>
          <w:tcPr>
            <w:tcW w:w="827" w:type="dxa"/>
            <w:shd w:val="clear" w:color="auto" w:fill="auto"/>
            <w:vAlign w:val="center"/>
            <w:hideMark/>
          </w:tcPr>
          <w:p w14:paraId="126CC87D" w14:textId="3ABD7C07"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2</w:t>
            </w:r>
            <w:r>
              <w:rPr>
                <w:rFonts w:cs="Arial"/>
                <w:bCs/>
                <w:sz w:val="20"/>
              </w:rPr>
              <w:t>3</w:t>
            </w:r>
          </w:p>
        </w:tc>
        <w:tc>
          <w:tcPr>
            <w:tcW w:w="9329" w:type="dxa"/>
            <w:shd w:val="clear" w:color="auto" w:fill="auto"/>
            <w:vAlign w:val="center"/>
            <w:hideMark/>
          </w:tcPr>
          <w:p w14:paraId="126CC87E" w14:textId="5873DA88" w:rsidR="005C3744" w:rsidRPr="006B6244" w:rsidRDefault="005C3744" w:rsidP="005C3744">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Pr>
                <w:rFonts w:cs="Arial"/>
                <w:bCs/>
                <w:sz w:val="20"/>
              </w:rPr>
              <w:t>April</w:t>
            </w:r>
            <w:r w:rsidRPr="006B6244">
              <w:rPr>
                <w:rFonts w:cs="Arial"/>
                <w:bCs/>
                <w:sz w:val="20"/>
              </w:rPr>
              <w:t xml:space="preserve"> </w:t>
            </w:r>
            <w:r>
              <w:rPr>
                <w:rFonts w:cs="Arial"/>
                <w:bCs/>
                <w:sz w:val="20"/>
              </w:rPr>
              <w:t>13</w:t>
            </w:r>
            <w:r w:rsidRPr="006B6244">
              <w:rPr>
                <w:rFonts w:cs="Arial"/>
                <w:bCs/>
                <w:sz w:val="20"/>
                <w:vertAlign w:val="superscript"/>
              </w:rPr>
              <w:t>th</w:t>
            </w:r>
            <w:r w:rsidRPr="006B6244">
              <w:rPr>
                <w:rFonts w:cs="Arial"/>
                <w:bCs/>
                <w:sz w:val="20"/>
              </w:rPr>
              <w:t>, at 17:00 hours (at the latest)</w:t>
            </w:r>
          </w:p>
        </w:tc>
      </w:tr>
    </w:tbl>
    <w:p w14:paraId="126CC880" w14:textId="77777777"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14:paraId="126CC881" w14:textId="77777777"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665BB6">
        <w:rPr>
          <w:rFonts w:cs="Arial"/>
          <w:b w:val="0"/>
          <w:bCs/>
          <w:i/>
          <w:color w:val="000000"/>
          <w:sz w:val="20"/>
        </w:rPr>
        <w:t>7</w:t>
      </w:r>
      <w:r w:rsidR="004C2242">
        <w:rPr>
          <w:rFonts w:cs="Arial"/>
          <w:b w:val="0"/>
          <w:bCs/>
          <w:i/>
          <w:color w:val="000000"/>
          <w:sz w:val="20"/>
        </w:rPr>
        <w:t>-</w:t>
      </w:r>
      <w:r w:rsidR="00665BB6">
        <w:rPr>
          <w:rFonts w:cs="Arial"/>
          <w:b w:val="0"/>
          <w:bCs/>
          <w:i/>
          <w:color w:val="000000"/>
          <w:sz w:val="20"/>
        </w:rPr>
        <w:t>11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14:paraId="126CC882" w14:textId="77777777"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lastRenderedPageBreak/>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14:paraId="126CC883" w14:textId="77777777"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default" r:id="rId8"/>
      <w:footerReference w:type="default" r:id="rId9"/>
      <w:headerReference w:type="first" r:id="rId10"/>
      <w:footerReference w:type="first" r:id="rId11"/>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1234AA" w14:textId="77777777" w:rsidR="00BF51DD" w:rsidRDefault="00BF51DD">
      <w:r>
        <w:separator/>
      </w:r>
    </w:p>
  </w:endnote>
  <w:endnote w:type="continuationSeparator" w:id="0">
    <w:p w14:paraId="300DDA62" w14:textId="77777777" w:rsidR="00BF51DD" w:rsidRDefault="00BF5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B" w14:textId="1B14ECF3"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0205E7">
      <w:rPr>
        <w:rStyle w:val="PageNumber"/>
        <w:b/>
        <w:noProof/>
        <w:sz w:val="18"/>
      </w:rPr>
      <w:t>2</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0205E7">
      <w:rPr>
        <w:rStyle w:val="PageNumber"/>
        <w:b/>
        <w:noProof/>
        <w:sz w:val="18"/>
      </w:rPr>
      <w:t>5</w:t>
    </w:r>
    <w:r w:rsidR="0070608C">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91" w14:textId="43DB6ED7"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3A25A5">
      <w:rPr>
        <w:rStyle w:val="PageNumber"/>
        <w:b/>
        <w:noProof/>
        <w:sz w:val="18"/>
      </w:rPr>
      <w:t>1</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3A25A5">
      <w:rPr>
        <w:rStyle w:val="PageNumber"/>
        <w:b/>
        <w:noProof/>
        <w:sz w:val="18"/>
      </w:rPr>
      <w:t>5</w:t>
    </w:r>
    <w:r w:rsidR="0070608C">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E5C74" w14:textId="77777777" w:rsidR="00BF51DD" w:rsidRDefault="00BF51DD">
      <w:r>
        <w:separator/>
      </w:r>
    </w:p>
  </w:footnote>
  <w:footnote w:type="continuationSeparator" w:id="0">
    <w:p w14:paraId="37399F9A" w14:textId="77777777" w:rsidR="00BF51DD" w:rsidRDefault="00BF51DD">
      <w:r>
        <w:continuationSeparator/>
      </w:r>
    </w:p>
  </w:footnote>
  <w:footnote w:id="1">
    <w:p w14:paraId="126CC892" w14:textId="77777777"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9"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CC88C" w14:textId="12ED0813" w:rsidR="00ED0981" w:rsidRPr="0084724A" w:rsidRDefault="00ED0981" w:rsidP="00ED0981">
    <w:pPr>
      <w:tabs>
        <w:tab w:val="right" w:pos="9356"/>
      </w:tabs>
      <w:rPr>
        <w:rFonts w:cs="Arial"/>
        <w:b/>
        <w:i/>
      </w:rPr>
    </w:pPr>
    <w:r w:rsidRPr="0084724A">
      <w:rPr>
        <w:rFonts w:cs="Arial"/>
        <w:lang w:val="en-US"/>
      </w:rPr>
      <w:t>TSG SA4#9</w:t>
    </w:r>
    <w:r w:rsidR="00D41D77">
      <w:rPr>
        <w:rFonts w:cs="Arial"/>
        <w:lang w:val="en-US"/>
      </w:rPr>
      <w:t>8</w:t>
    </w:r>
    <w:r w:rsidRPr="0084724A">
      <w:rPr>
        <w:rFonts w:cs="Arial"/>
        <w:lang w:val="en-US"/>
      </w:rPr>
      <w:t xml:space="preserve"> meeting</w:t>
    </w:r>
    <w:r w:rsidRPr="0084724A">
      <w:rPr>
        <w:rFonts w:cs="Arial"/>
        <w:b/>
        <w:i/>
      </w:rPr>
      <w:tab/>
    </w:r>
    <w:r w:rsidRPr="0084724A">
      <w:rPr>
        <w:rFonts w:cs="Arial"/>
        <w:b/>
        <w:i/>
        <w:sz w:val="28"/>
        <w:szCs w:val="28"/>
      </w:rPr>
      <w:t xml:space="preserve">Tdoc </w:t>
    </w:r>
    <w:r w:rsidR="00187DCC" w:rsidRPr="00187DCC">
      <w:rPr>
        <w:rFonts w:cs="Arial"/>
        <w:b/>
        <w:i/>
        <w:sz w:val="28"/>
        <w:szCs w:val="28"/>
      </w:rPr>
      <w:t>S4-180328</w:t>
    </w:r>
  </w:p>
  <w:p w14:paraId="126CC88D" w14:textId="7C1BEF45" w:rsidR="00ED0981" w:rsidRPr="0084724A" w:rsidRDefault="00D41D77" w:rsidP="00ED0981">
    <w:pPr>
      <w:tabs>
        <w:tab w:val="right" w:pos="9360"/>
      </w:tabs>
      <w:rPr>
        <w:rFonts w:cs="Arial"/>
        <w:b/>
        <w:lang w:val="en-US" w:eastAsia="zh-CN"/>
      </w:rPr>
    </w:pPr>
    <w:r>
      <w:rPr>
        <w:rFonts w:cs="Arial"/>
        <w:lang w:eastAsia="zh-CN"/>
      </w:rPr>
      <w:t>9</w:t>
    </w:r>
    <w:r w:rsidR="004941DB">
      <w:rPr>
        <w:rFonts w:cs="Arial"/>
        <w:lang w:eastAsia="zh-CN"/>
      </w:rPr>
      <w:t>-</w:t>
    </w:r>
    <w:r>
      <w:rPr>
        <w:rFonts w:cs="Arial"/>
        <w:lang w:eastAsia="zh-CN"/>
      </w:rPr>
      <w:t>13</w:t>
    </w:r>
    <w:r w:rsidR="004941DB">
      <w:rPr>
        <w:rFonts w:cs="Arial"/>
        <w:lang w:eastAsia="zh-CN"/>
      </w:rPr>
      <w:t xml:space="preserve"> </w:t>
    </w:r>
    <w:r>
      <w:rPr>
        <w:rFonts w:cs="Arial"/>
        <w:lang w:eastAsia="zh-CN"/>
      </w:rPr>
      <w:t xml:space="preserve">April </w:t>
    </w:r>
    <w:r w:rsidR="004941DB">
      <w:rPr>
        <w:rFonts w:cs="Arial"/>
        <w:lang w:eastAsia="zh-CN"/>
      </w:rPr>
      <w:t>2018</w:t>
    </w:r>
    <w:r w:rsidR="00ED0981" w:rsidRPr="0084724A">
      <w:rPr>
        <w:rFonts w:cs="Arial"/>
        <w:lang w:eastAsia="zh-CN"/>
      </w:rPr>
      <w:t xml:space="preserve">, </w:t>
    </w:r>
    <w:r w:rsidR="00BC0D54" w:rsidRPr="00BC0D54">
      <w:rPr>
        <w:rFonts w:cs="Arial"/>
        <w:lang w:eastAsia="zh-CN"/>
      </w:rPr>
      <w:t>Kista</w:t>
    </w:r>
    <w:r w:rsidR="00BC0D54">
      <w:rPr>
        <w:rFonts w:cs="Arial"/>
        <w:lang w:eastAsia="zh-CN"/>
      </w:rPr>
      <w:t xml:space="preserve">, </w:t>
    </w:r>
    <w:r w:rsidR="00BC0D54" w:rsidRPr="00BC0D54">
      <w:rPr>
        <w:rFonts w:cs="Arial"/>
        <w:lang w:eastAsia="zh-CN"/>
      </w:rPr>
      <w:t>Stockholm, Sweden</w:t>
    </w:r>
  </w:p>
  <w:p w14:paraId="126CC88E" w14:textId="77777777" w:rsidR="00ED0981" w:rsidRPr="0084724A" w:rsidRDefault="00ED0981" w:rsidP="00ED0981">
    <w:pPr>
      <w:tabs>
        <w:tab w:val="right" w:pos="9540"/>
      </w:tabs>
      <w:rPr>
        <w:lang w:val="en-US"/>
      </w:rPr>
    </w:pPr>
  </w:p>
  <w:p w14:paraId="126CC88F" w14:textId="77777777" w:rsidR="00ED0981" w:rsidRDefault="00ED0981" w:rsidP="00ED0981">
    <w:pPr>
      <w:pStyle w:val="Header"/>
    </w:pPr>
  </w:p>
  <w:p w14:paraId="126CC890" w14:textId="77777777" w:rsidR="007C1A64" w:rsidRPr="00ED0981" w:rsidRDefault="007C1A64" w:rsidP="00ED0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useFELayout/>
    <w:compatSetting w:name="compatibilityMode" w:uri="http://schemas.microsoft.com/office/word" w:val="12"/>
    <w:compatSetting w:name="useWord2013TrackBottomHyphenation"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01E"/>
    <w:rsid w:val="0001230D"/>
    <w:rsid w:val="00012C7F"/>
    <w:rsid w:val="00012F0D"/>
    <w:rsid w:val="0001369C"/>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3BB6"/>
    <w:rsid w:val="00134021"/>
    <w:rsid w:val="00134101"/>
    <w:rsid w:val="0013464B"/>
    <w:rsid w:val="00134B39"/>
    <w:rsid w:val="00134C5A"/>
    <w:rsid w:val="00135017"/>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121"/>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87DCC"/>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FD8"/>
    <w:rsid w:val="0024048F"/>
    <w:rsid w:val="002404D2"/>
    <w:rsid w:val="00240803"/>
    <w:rsid w:val="0024151C"/>
    <w:rsid w:val="00241C2A"/>
    <w:rsid w:val="00242072"/>
    <w:rsid w:val="00242AE8"/>
    <w:rsid w:val="0024310D"/>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25A5"/>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6B2"/>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374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E7996"/>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647"/>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6A3"/>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0D54"/>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1C9"/>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1DD"/>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7D5"/>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77"/>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544"/>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0A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41A"/>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E50"/>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6CC6E2"/>
  <w15:docId w15:val="{89102B2F-8A16-4F5C-872E-95F0133A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01604-E5B8-41E1-8C1E-896617117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1161</Words>
  <Characters>6391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Ericsson User</cp:lastModifiedBy>
  <cp:revision>2</cp:revision>
  <cp:lastPrinted>2016-05-03T09:51:00Z</cp:lastPrinted>
  <dcterms:created xsi:type="dcterms:W3CDTF">2018-03-28T13:35:00Z</dcterms:created>
  <dcterms:modified xsi:type="dcterms:W3CDTF">2018-03-28T13:35:00Z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